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734" w:rsidRDefault="00630734">
      <w:pPr>
        <w:jc w:val="center"/>
        <w:rPr>
          <w:rFonts w:ascii="Century Schoolbook" w:hAnsi="Century Schoolbook"/>
          <w:b/>
          <w:sz w:val="24"/>
        </w:rPr>
      </w:pPr>
      <w:r>
        <w:rPr>
          <w:rFonts w:ascii="Century Schoolbook" w:hAnsi="Century Schoolbook"/>
          <w:b/>
          <w:sz w:val="24"/>
        </w:rPr>
        <w:t>Commerce 273</w:t>
      </w:r>
      <w:r w:rsidR="00074DBF">
        <w:rPr>
          <w:rFonts w:ascii="Century Schoolbook" w:hAnsi="Century Schoolbook"/>
          <w:b/>
          <w:sz w:val="24"/>
        </w:rPr>
        <w:t>0</w:t>
      </w:r>
    </w:p>
    <w:p w:rsidR="00630734" w:rsidRPr="008430DF" w:rsidRDefault="00630734">
      <w:pPr>
        <w:jc w:val="center"/>
        <w:rPr>
          <w:rFonts w:ascii="Century Schoolbook" w:hAnsi="Century Schoolbook"/>
          <w:b/>
          <w:sz w:val="24"/>
        </w:rPr>
      </w:pPr>
      <w:r w:rsidRPr="008430DF">
        <w:rPr>
          <w:rFonts w:ascii="Century Schoolbook" w:hAnsi="Century Schoolbook"/>
          <w:b/>
          <w:sz w:val="24"/>
        </w:rPr>
        <w:t xml:space="preserve">Personal </w:t>
      </w:r>
      <w:r w:rsidR="00A85E42" w:rsidRPr="008430DF">
        <w:rPr>
          <w:rFonts w:ascii="Century Schoolbook" w:hAnsi="Century Schoolbook"/>
          <w:b/>
          <w:sz w:val="24"/>
        </w:rPr>
        <w:t>Finance</w:t>
      </w:r>
    </w:p>
    <w:p w:rsidR="00A85E42" w:rsidRPr="008430DF" w:rsidRDefault="00A85E42">
      <w:pPr>
        <w:jc w:val="center"/>
        <w:rPr>
          <w:rFonts w:ascii="Century Schoolbook" w:hAnsi="Century Schoolbook"/>
          <w:b/>
          <w:sz w:val="24"/>
        </w:rPr>
      </w:pPr>
      <w:r w:rsidRPr="008430DF">
        <w:rPr>
          <w:rFonts w:ascii="Century Schoolbook" w:hAnsi="Century Schoolbook" w:cs="Arial"/>
          <w:b/>
          <w:sz w:val="24"/>
        </w:rPr>
        <w:t>The Robert Hardaway Lecturer Series for Finance and Investment</w:t>
      </w:r>
    </w:p>
    <w:p w:rsidR="00630734" w:rsidRDefault="00757B82" w:rsidP="008430DF">
      <w:pPr>
        <w:jc w:val="center"/>
        <w:rPr>
          <w:rFonts w:ascii="Century Schoolbook" w:hAnsi="Century Schoolbook"/>
        </w:rPr>
      </w:pPr>
      <w:r>
        <w:rPr>
          <w:rFonts w:ascii="Century Schoolbook" w:hAnsi="Century Schoolbook"/>
          <w:b/>
          <w:sz w:val="24"/>
        </w:rPr>
        <w:t>Spring</w:t>
      </w:r>
      <w:r w:rsidR="00A85E42" w:rsidRPr="008430DF">
        <w:rPr>
          <w:rFonts w:ascii="Century Schoolbook" w:hAnsi="Century Schoolbook"/>
          <w:b/>
          <w:sz w:val="24"/>
        </w:rPr>
        <w:t xml:space="preserve"> Semester 20</w:t>
      </w:r>
      <w:r w:rsidR="0090460A">
        <w:rPr>
          <w:rFonts w:ascii="Century Schoolbook" w:hAnsi="Century Schoolbook"/>
          <w:b/>
          <w:sz w:val="24"/>
        </w:rPr>
        <w:t>1</w:t>
      </w:r>
      <w:r w:rsidR="00051F43">
        <w:rPr>
          <w:rFonts w:ascii="Century Schoolbook" w:hAnsi="Century Schoolbook"/>
          <w:b/>
          <w:sz w:val="24"/>
        </w:rPr>
        <w:t>5</w:t>
      </w:r>
    </w:p>
    <w:p w:rsidR="00630734" w:rsidRDefault="00630734">
      <w:pPr>
        <w:rPr>
          <w:rFonts w:ascii="Century Schoolbook" w:hAnsi="Century Schoolbook"/>
        </w:rPr>
      </w:pPr>
    </w:p>
    <w:p w:rsidR="00630734" w:rsidRDefault="00630734">
      <w:pPr>
        <w:rPr>
          <w:rFonts w:ascii="Century Schoolbook" w:hAnsi="Century Schoolbook"/>
        </w:rPr>
      </w:pPr>
      <w:r>
        <w:rPr>
          <w:rFonts w:ascii="Century Schoolbook" w:hAnsi="Century Schoolbook"/>
        </w:rPr>
        <w:t>Instructor:</w:t>
      </w:r>
      <w:r>
        <w:rPr>
          <w:rFonts w:ascii="Century Schoolbook" w:hAnsi="Century Schoolbook"/>
        </w:rPr>
        <w:tab/>
        <w:t>Karin B. Bonding, CFA®</w:t>
      </w:r>
    </w:p>
    <w:p w:rsidR="007B149D" w:rsidRPr="007B149D" w:rsidRDefault="00670B24">
      <w:pPr>
        <w:rPr>
          <w:rFonts w:ascii="Century Schoolbook" w:hAnsi="Century Schoolbook"/>
          <w:b/>
        </w:rPr>
      </w:pPr>
      <w:r>
        <w:rPr>
          <w:rFonts w:ascii="Century Schoolbook" w:hAnsi="Century Schoolbook"/>
        </w:rPr>
        <w:t>Classroom:</w:t>
      </w:r>
      <w:r w:rsidR="00630734">
        <w:rPr>
          <w:rFonts w:ascii="Century Schoolbook" w:hAnsi="Century Schoolbook"/>
        </w:rPr>
        <w:tab/>
      </w:r>
      <w:r w:rsidR="007B149D" w:rsidRPr="007B149D">
        <w:rPr>
          <w:rFonts w:ascii="Century Schoolbook" w:hAnsi="Century Schoolbook"/>
          <w:b/>
        </w:rPr>
        <w:t>Note: Monday January 1</w:t>
      </w:r>
      <w:r w:rsidR="00051F43">
        <w:rPr>
          <w:rFonts w:ascii="Century Schoolbook" w:hAnsi="Century Schoolbook"/>
          <w:b/>
        </w:rPr>
        <w:t>2</w:t>
      </w:r>
      <w:r w:rsidR="007B149D" w:rsidRPr="007B149D">
        <w:rPr>
          <w:rFonts w:ascii="Century Schoolbook" w:hAnsi="Century Schoolbook"/>
          <w:b/>
        </w:rPr>
        <w:t xml:space="preserve"> and Wednesday Jan 1</w:t>
      </w:r>
      <w:r w:rsidR="00051F43">
        <w:rPr>
          <w:rFonts w:ascii="Century Schoolbook" w:hAnsi="Century Schoolbook"/>
          <w:b/>
        </w:rPr>
        <w:t>4</w:t>
      </w:r>
      <w:r w:rsidR="007B149D" w:rsidRPr="007B149D">
        <w:rPr>
          <w:rFonts w:ascii="Century Schoolbook" w:hAnsi="Century Schoolbook"/>
          <w:b/>
        </w:rPr>
        <w:t xml:space="preserve"> – 120 Robertson Hall</w:t>
      </w:r>
    </w:p>
    <w:p w:rsidR="00630734" w:rsidRPr="007B149D" w:rsidRDefault="007B149D" w:rsidP="007B149D">
      <w:pPr>
        <w:ind w:left="720" w:firstLine="720"/>
        <w:rPr>
          <w:rFonts w:ascii="Century Schoolbook" w:hAnsi="Century Schoolbook"/>
          <w:b/>
        </w:rPr>
      </w:pPr>
      <w:r w:rsidRPr="007B149D">
        <w:rPr>
          <w:rFonts w:ascii="Century Schoolbook" w:hAnsi="Century Schoolbook"/>
          <w:b/>
        </w:rPr>
        <w:t>January 2</w:t>
      </w:r>
      <w:r w:rsidR="00051F43">
        <w:rPr>
          <w:rFonts w:ascii="Century Schoolbook" w:hAnsi="Century Schoolbook"/>
          <w:b/>
        </w:rPr>
        <w:t>1</w:t>
      </w:r>
      <w:r w:rsidRPr="007B149D">
        <w:rPr>
          <w:rFonts w:ascii="Century Schoolbook" w:hAnsi="Century Schoolbook"/>
          <w:b/>
        </w:rPr>
        <w:t xml:space="preserve"> and remainder of semester – 123 </w:t>
      </w:r>
      <w:r w:rsidR="00FE487D" w:rsidRPr="007B149D">
        <w:rPr>
          <w:rFonts w:ascii="Century Schoolbook" w:hAnsi="Century Schoolbook"/>
          <w:b/>
        </w:rPr>
        <w:t>Robertson Hall</w:t>
      </w:r>
    </w:p>
    <w:p w:rsidR="00630734" w:rsidRDefault="00630734">
      <w:pPr>
        <w:rPr>
          <w:rFonts w:ascii="Century Schoolbook" w:hAnsi="Century Schoolbook"/>
        </w:rPr>
      </w:pPr>
      <w:r>
        <w:rPr>
          <w:rFonts w:ascii="Century Schoolbook" w:hAnsi="Century Schoolbook"/>
        </w:rPr>
        <w:t>Class Hours:</w:t>
      </w:r>
      <w:r>
        <w:rPr>
          <w:rFonts w:ascii="Century Schoolbook" w:hAnsi="Century Schoolbook"/>
        </w:rPr>
        <w:tab/>
        <w:t xml:space="preserve">Monday &amp; Wednesday </w:t>
      </w:r>
      <w:smartTag w:uri="urn:schemas-microsoft-com:office:smarttags" w:element="time">
        <w:smartTagPr>
          <w:attr w:name="Hour" w:val="8"/>
          <w:attr w:name="Minute" w:val="0"/>
        </w:smartTagPr>
        <w:r>
          <w:rPr>
            <w:rFonts w:ascii="Century Schoolbook" w:hAnsi="Century Schoolbook"/>
          </w:rPr>
          <w:t>8 - 9:15 am</w:t>
        </w:r>
      </w:smartTag>
    </w:p>
    <w:p w:rsidR="00630734" w:rsidRDefault="00630734">
      <w:pPr>
        <w:rPr>
          <w:rFonts w:ascii="Century Schoolbook" w:hAnsi="Century Schoolbook"/>
        </w:rPr>
      </w:pPr>
      <w:r>
        <w:rPr>
          <w:rFonts w:ascii="Century Schoolbook" w:hAnsi="Century Schoolbook"/>
        </w:rPr>
        <w:t>Office Hours:</w:t>
      </w:r>
      <w:r>
        <w:rPr>
          <w:rFonts w:ascii="Century Schoolbook" w:hAnsi="Century Schoolbook"/>
        </w:rPr>
        <w:tab/>
        <w:t xml:space="preserve">Monday </w:t>
      </w:r>
      <w:r w:rsidR="005A6743">
        <w:rPr>
          <w:rFonts w:ascii="Century Schoolbook" w:hAnsi="Century Schoolbook"/>
        </w:rPr>
        <w:t xml:space="preserve">&amp; Wednesday </w:t>
      </w:r>
      <w:r>
        <w:rPr>
          <w:rFonts w:ascii="Century Schoolbook" w:hAnsi="Century Schoolbook"/>
        </w:rPr>
        <w:t>9:15</w:t>
      </w:r>
      <w:r w:rsidR="0009007B">
        <w:rPr>
          <w:rFonts w:ascii="Century Schoolbook" w:hAnsi="Century Schoolbook"/>
        </w:rPr>
        <w:t xml:space="preserve"> </w:t>
      </w:r>
      <w:r>
        <w:rPr>
          <w:rFonts w:ascii="Century Schoolbook" w:hAnsi="Century Schoolbook"/>
        </w:rPr>
        <w:t>-</w:t>
      </w:r>
      <w:r w:rsidR="0009007B">
        <w:rPr>
          <w:rFonts w:ascii="Century Schoolbook" w:hAnsi="Century Schoolbook"/>
        </w:rPr>
        <w:t xml:space="preserve"> </w:t>
      </w:r>
      <w:r>
        <w:rPr>
          <w:rFonts w:ascii="Century Schoolbook" w:hAnsi="Century Schoolbook"/>
        </w:rPr>
        <w:t>10:00 am</w:t>
      </w:r>
      <w:r w:rsidR="00670B24">
        <w:rPr>
          <w:rFonts w:ascii="Century Schoolbook" w:hAnsi="Century Schoolbook"/>
        </w:rPr>
        <w:t xml:space="preserve"> </w:t>
      </w:r>
    </w:p>
    <w:p w:rsidR="00670B24" w:rsidRDefault="00670B24">
      <w:pPr>
        <w:rPr>
          <w:rFonts w:ascii="Century Schoolbook" w:hAnsi="Century Schoolbook"/>
        </w:rPr>
      </w:pPr>
      <w:r>
        <w:rPr>
          <w:rFonts w:ascii="Century Schoolbook" w:hAnsi="Century Schoolbook"/>
        </w:rPr>
        <w:t>Office:</w:t>
      </w:r>
      <w:r>
        <w:rPr>
          <w:rFonts w:ascii="Century Schoolbook" w:hAnsi="Century Schoolbook"/>
        </w:rPr>
        <w:tab/>
      </w:r>
      <w:r>
        <w:rPr>
          <w:rFonts w:ascii="Century Schoolbook" w:hAnsi="Century Schoolbook"/>
        </w:rPr>
        <w:tab/>
      </w:r>
      <w:r w:rsidR="0099599F">
        <w:rPr>
          <w:rFonts w:ascii="Century Schoolbook" w:hAnsi="Century Schoolbook"/>
        </w:rPr>
        <w:t>RBT</w:t>
      </w:r>
      <w:r>
        <w:rPr>
          <w:rFonts w:ascii="Century Schoolbook" w:hAnsi="Century Schoolbook"/>
        </w:rPr>
        <w:t xml:space="preserve"> 314</w:t>
      </w:r>
    </w:p>
    <w:p w:rsidR="00630734" w:rsidRDefault="00630734">
      <w:pPr>
        <w:rPr>
          <w:rFonts w:ascii="Century Schoolbook" w:hAnsi="Century Schoolbook"/>
        </w:rPr>
      </w:pPr>
      <w:r>
        <w:rPr>
          <w:rFonts w:ascii="Century Schoolbook" w:hAnsi="Century Schoolbook"/>
        </w:rPr>
        <w:t>Telephone:</w:t>
      </w:r>
      <w:r>
        <w:rPr>
          <w:rFonts w:ascii="Century Schoolbook" w:hAnsi="Century Schoolbook"/>
        </w:rPr>
        <w:tab/>
      </w:r>
      <w:r w:rsidR="0090460A">
        <w:rPr>
          <w:rFonts w:ascii="Century Schoolbook" w:hAnsi="Century Schoolbook"/>
        </w:rPr>
        <w:t>434-293-4626; 434-924-8976 at UVA</w:t>
      </w:r>
    </w:p>
    <w:p w:rsidR="00630734" w:rsidRDefault="00EF1E21">
      <w:pPr>
        <w:rPr>
          <w:rFonts w:ascii="Century Schoolbook" w:hAnsi="Century Schoolbook"/>
        </w:rPr>
      </w:pPr>
      <w:r>
        <w:rPr>
          <w:rFonts w:ascii="Century Schoolbook" w:hAnsi="Century Schoolbook"/>
        </w:rPr>
        <w:t>E-mail</w:t>
      </w:r>
      <w:r w:rsidR="00630734">
        <w:rPr>
          <w:rFonts w:ascii="Century Schoolbook" w:hAnsi="Century Schoolbook"/>
        </w:rPr>
        <w:t>:</w:t>
      </w:r>
      <w:r w:rsidR="00630734">
        <w:rPr>
          <w:rFonts w:ascii="Century Schoolbook" w:hAnsi="Century Schoolbook"/>
        </w:rPr>
        <w:tab/>
      </w:r>
      <w:r w:rsidR="00630734">
        <w:rPr>
          <w:rFonts w:ascii="Century Schoolbook" w:hAnsi="Century Schoolbook"/>
        </w:rPr>
        <w:tab/>
      </w:r>
      <w:hyperlink r:id="rId9" w:history="1">
        <w:r w:rsidR="007B149D" w:rsidRPr="00DD0725">
          <w:rPr>
            <w:rStyle w:val="Hyperlink"/>
            <w:rFonts w:ascii="Century Schoolbook" w:hAnsi="Century Schoolbook"/>
          </w:rPr>
          <w:t>bonding@virginia.edu</w:t>
        </w:r>
      </w:hyperlink>
    </w:p>
    <w:p w:rsidR="00630734" w:rsidRDefault="00630734">
      <w:pPr>
        <w:rPr>
          <w:rFonts w:ascii="Century Schoolbook" w:hAnsi="Century Schoolbook"/>
        </w:rPr>
      </w:pPr>
    </w:p>
    <w:p w:rsidR="00630734" w:rsidRDefault="00630734">
      <w:pPr>
        <w:rPr>
          <w:rFonts w:ascii="Century Schoolbook" w:hAnsi="Century Schoolbook"/>
        </w:rPr>
      </w:pPr>
      <w:r>
        <w:rPr>
          <w:rFonts w:ascii="Century Schoolbook" w:hAnsi="Century Schoolbook"/>
          <w:b/>
        </w:rPr>
        <w:t>Study Materials:</w:t>
      </w:r>
      <w:r>
        <w:rPr>
          <w:rFonts w:ascii="Century Schoolbook" w:hAnsi="Century Schoolbook"/>
        </w:rPr>
        <w:tab/>
      </w:r>
    </w:p>
    <w:p w:rsidR="000D4483" w:rsidRDefault="00630734">
      <w:pPr>
        <w:rPr>
          <w:rFonts w:ascii="Century Schoolbook" w:hAnsi="Century Schoolbook"/>
        </w:rPr>
      </w:pPr>
      <w:r>
        <w:rPr>
          <w:rFonts w:ascii="Century Schoolbook" w:hAnsi="Century Schoolbook"/>
          <w:b/>
        </w:rPr>
        <w:t>Required</w:t>
      </w:r>
      <w:r>
        <w:rPr>
          <w:rFonts w:ascii="Century Schoolbook" w:hAnsi="Century Schoolbook"/>
        </w:rPr>
        <w:t xml:space="preserve">: </w:t>
      </w:r>
      <w:r>
        <w:rPr>
          <w:rFonts w:ascii="Century Schoolbook" w:hAnsi="Century Schoolbook"/>
        </w:rPr>
        <w:tab/>
      </w:r>
      <w:r w:rsidR="000D4483">
        <w:rPr>
          <w:rFonts w:ascii="Century Schoolbook" w:hAnsi="Century Schoolbook"/>
          <w:i/>
        </w:rPr>
        <w:t xml:space="preserve">McGrawHill </w:t>
      </w:r>
      <w:r w:rsidR="000D4483">
        <w:rPr>
          <w:rFonts w:ascii="Century Schoolbook" w:hAnsi="Century Schoolbook"/>
        </w:rPr>
        <w:t xml:space="preserve">customized </w:t>
      </w:r>
      <w:r w:rsidR="000D4483" w:rsidRPr="000D4483">
        <w:rPr>
          <w:rFonts w:ascii="Century Schoolbook" w:hAnsi="Century Schoolbook"/>
          <w:i/>
        </w:rPr>
        <w:t>Create</w:t>
      </w:r>
      <w:r w:rsidR="000D4483">
        <w:rPr>
          <w:rFonts w:ascii="Century Schoolbook" w:hAnsi="Century Schoolbook"/>
        </w:rPr>
        <w:t xml:space="preserve"> book consisting of chapters from two personal </w:t>
      </w:r>
      <w:r w:rsidR="000D4483">
        <w:rPr>
          <w:rFonts w:ascii="Century Schoolbook" w:hAnsi="Century Schoolbook"/>
        </w:rPr>
        <w:br/>
        <w:t xml:space="preserve">                          finance textbooks.  At the bookstore ask for Comm 2730 </w:t>
      </w:r>
      <w:r w:rsidR="000D4483" w:rsidRPr="000D4483">
        <w:rPr>
          <w:rFonts w:ascii="Century Schoolbook" w:hAnsi="Century Schoolbook"/>
          <w:i/>
        </w:rPr>
        <w:t>Create</w:t>
      </w:r>
      <w:r w:rsidR="000D4483">
        <w:rPr>
          <w:rFonts w:ascii="Century Schoolbook" w:hAnsi="Century Schoolbook"/>
        </w:rPr>
        <w:t xml:space="preserve"> book</w:t>
      </w:r>
      <w:r w:rsidR="00AA39AD">
        <w:rPr>
          <w:rFonts w:ascii="Century Schoolbook" w:hAnsi="Century Schoolbook"/>
        </w:rPr>
        <w:t xml:space="preserve">; book is also on </w:t>
      </w:r>
      <w:r w:rsidR="00AA39AD">
        <w:rPr>
          <w:rFonts w:ascii="Century Schoolbook" w:hAnsi="Century Schoolbook"/>
        </w:rPr>
        <w:br/>
        <w:t xml:space="preserve">                          Reserve at Clemons Library </w:t>
      </w:r>
    </w:p>
    <w:p w:rsidR="000B4A44" w:rsidRDefault="000D4483">
      <w:pPr>
        <w:rPr>
          <w:rFonts w:ascii="Century Schoolbook" w:hAnsi="Century Schoolbook"/>
          <w:b/>
        </w:rPr>
      </w:pPr>
      <w:r>
        <w:rPr>
          <w:rFonts w:ascii="Century Schoolbook" w:hAnsi="Century Schoolbook"/>
        </w:rPr>
        <w:tab/>
      </w:r>
      <w:r>
        <w:rPr>
          <w:rFonts w:ascii="Century Schoolbook" w:hAnsi="Century Schoolbook"/>
        </w:rPr>
        <w:tab/>
      </w:r>
      <w:r>
        <w:rPr>
          <w:rFonts w:ascii="Century Schoolbook" w:hAnsi="Century Schoolbook"/>
          <w:i/>
        </w:rPr>
        <w:t xml:space="preserve">Random Walk Guide to Investing, </w:t>
      </w:r>
      <w:r>
        <w:rPr>
          <w:rFonts w:ascii="Century Schoolbook" w:hAnsi="Century Schoolbook"/>
        </w:rPr>
        <w:t>by Burton Malkiel</w:t>
      </w:r>
      <w:r w:rsidR="00630734">
        <w:rPr>
          <w:rFonts w:ascii="Century Schoolbook" w:hAnsi="Century Schoolbook"/>
        </w:rPr>
        <w:t xml:space="preserve"> </w:t>
      </w:r>
    </w:p>
    <w:p w:rsidR="00630734" w:rsidRDefault="00630734">
      <w:pPr>
        <w:rPr>
          <w:rFonts w:ascii="Century Schoolbook" w:hAnsi="Century Schoolbook"/>
        </w:rPr>
      </w:pPr>
      <w:r>
        <w:rPr>
          <w:rFonts w:ascii="Century Schoolbook" w:hAnsi="Century Schoolbook"/>
          <w:b/>
        </w:rPr>
        <w:t>Recommended</w:t>
      </w:r>
      <w:r>
        <w:rPr>
          <w:rFonts w:ascii="Century Schoolbook" w:hAnsi="Century Schoolbook"/>
        </w:rPr>
        <w:t xml:space="preserve">: </w:t>
      </w:r>
    </w:p>
    <w:p w:rsidR="00051F43" w:rsidRDefault="00630734" w:rsidP="00051F43">
      <w:pPr>
        <w:ind w:left="1440"/>
        <w:rPr>
          <w:rFonts w:ascii="Century Schoolbook" w:hAnsi="Century Schoolbook"/>
        </w:rPr>
      </w:pPr>
      <w:r>
        <w:rPr>
          <w:rFonts w:ascii="Century Schoolbook" w:hAnsi="Century Schoolbook"/>
        </w:rPr>
        <w:t xml:space="preserve">Subscription to the </w:t>
      </w:r>
      <w:r>
        <w:rPr>
          <w:rFonts w:ascii="Century Schoolbook" w:hAnsi="Century Schoolbook"/>
          <w:i/>
        </w:rPr>
        <w:t>Wall Street Journal</w:t>
      </w:r>
      <w:r>
        <w:rPr>
          <w:rFonts w:ascii="Century Schoolbook" w:hAnsi="Century Schoolbook"/>
        </w:rPr>
        <w:t xml:space="preserve"> </w:t>
      </w:r>
      <w:r w:rsidR="00051F43">
        <w:rPr>
          <w:rFonts w:ascii="Century Schoolbook" w:hAnsi="Century Schoolbook"/>
        </w:rPr>
        <w:t>-- $1/week at</w:t>
      </w:r>
      <w:r w:rsidR="00551A91">
        <w:rPr>
          <w:rFonts w:ascii="Century Schoolbook" w:hAnsi="Century Schoolbook"/>
        </w:rPr>
        <w:t xml:space="preserve"> </w:t>
      </w:r>
      <w:hyperlink r:id="rId10" w:history="1">
        <w:r w:rsidR="00051F43" w:rsidRPr="009B022C">
          <w:rPr>
            <w:rStyle w:val="Hyperlink"/>
            <w:rFonts w:ascii="Century Schoolbook" w:hAnsi="Century Schoolbook"/>
          </w:rPr>
          <w:t>http://wsj.com/studentoffer</w:t>
        </w:r>
      </w:hyperlink>
    </w:p>
    <w:p w:rsidR="00AA39AD" w:rsidRDefault="00AA39AD" w:rsidP="00051F43">
      <w:pPr>
        <w:ind w:left="1440"/>
        <w:rPr>
          <w:rFonts w:ascii="Century Schoolbook" w:hAnsi="Century Schoolbook"/>
        </w:rPr>
      </w:pPr>
      <w:r>
        <w:rPr>
          <w:rFonts w:ascii="Century Schoolbook" w:hAnsi="Century Schoolbook"/>
          <w:i/>
        </w:rPr>
        <w:t>Lean In</w:t>
      </w:r>
      <w:r w:rsidR="001157D6">
        <w:rPr>
          <w:rFonts w:ascii="Century Schoolbook" w:hAnsi="Century Schoolbook"/>
          <w:i/>
        </w:rPr>
        <w:t>:</w:t>
      </w:r>
      <w:r w:rsidR="000276F2">
        <w:rPr>
          <w:rFonts w:ascii="Century Schoolbook" w:hAnsi="Century Schoolbook"/>
          <w:i/>
        </w:rPr>
        <w:t xml:space="preserve"> Women, </w:t>
      </w:r>
      <w:proofErr w:type="gramStart"/>
      <w:r w:rsidR="000276F2">
        <w:rPr>
          <w:rFonts w:ascii="Century Schoolbook" w:hAnsi="Century Schoolbook"/>
          <w:i/>
        </w:rPr>
        <w:t>Work ,</w:t>
      </w:r>
      <w:proofErr w:type="gramEnd"/>
      <w:r w:rsidR="000276F2">
        <w:rPr>
          <w:rFonts w:ascii="Century Schoolbook" w:hAnsi="Century Schoolbook"/>
          <w:i/>
        </w:rPr>
        <w:t xml:space="preserve"> and the Will to Lead</w:t>
      </w:r>
      <w:r>
        <w:rPr>
          <w:rFonts w:ascii="Century Schoolbook" w:hAnsi="Century Schoolbook"/>
          <w:i/>
        </w:rPr>
        <w:t xml:space="preserve"> </w:t>
      </w:r>
      <w:r>
        <w:rPr>
          <w:rFonts w:ascii="Century Schoolbook" w:hAnsi="Century Schoolbook"/>
        </w:rPr>
        <w:t xml:space="preserve">by Sheryl Sandberg, COO at </w:t>
      </w:r>
      <w:r w:rsidRPr="007B149D">
        <w:rPr>
          <w:rFonts w:ascii="Century Schoolbook" w:hAnsi="Century Schoolbook"/>
          <w:i/>
        </w:rPr>
        <w:t>Facebook</w:t>
      </w:r>
      <w:r>
        <w:rPr>
          <w:rFonts w:ascii="Century Schoolbook" w:hAnsi="Century Schoolbook"/>
        </w:rPr>
        <w:t xml:space="preserve"> </w:t>
      </w:r>
    </w:p>
    <w:p w:rsidR="00AA39AD" w:rsidRPr="00AA39AD" w:rsidRDefault="00AA39AD">
      <w:pPr>
        <w:ind w:left="1440"/>
        <w:rPr>
          <w:rFonts w:ascii="Century Schoolbook" w:hAnsi="Century Schoolbook"/>
        </w:rPr>
      </w:pPr>
      <w:r>
        <w:rPr>
          <w:rFonts w:ascii="Century Schoolbook" w:hAnsi="Century Schoolbook"/>
          <w:i/>
        </w:rPr>
        <w:t>Never Eat Alone</w:t>
      </w:r>
      <w:r w:rsidR="001157D6">
        <w:rPr>
          <w:rFonts w:ascii="Century Schoolbook" w:hAnsi="Century Schoolbook"/>
          <w:i/>
        </w:rPr>
        <w:t>:</w:t>
      </w:r>
      <w:r w:rsidR="000276F2">
        <w:rPr>
          <w:rFonts w:ascii="Century Schoolbook" w:hAnsi="Century Schoolbook"/>
          <w:i/>
        </w:rPr>
        <w:t xml:space="preserve"> and other secrets to success, one relationship at a time</w:t>
      </w:r>
      <w:r>
        <w:rPr>
          <w:rFonts w:ascii="Century Schoolbook" w:hAnsi="Century Schoolbook"/>
          <w:i/>
        </w:rPr>
        <w:t xml:space="preserve"> </w:t>
      </w:r>
      <w:r>
        <w:rPr>
          <w:rFonts w:ascii="Century Schoolbook" w:hAnsi="Century Schoolbook"/>
        </w:rPr>
        <w:t xml:space="preserve">by Keith </w:t>
      </w:r>
      <w:proofErr w:type="spellStart"/>
      <w:r>
        <w:rPr>
          <w:rFonts w:ascii="Century Schoolbook" w:hAnsi="Century Schoolbook"/>
        </w:rPr>
        <w:t>Ferrazzi</w:t>
      </w:r>
      <w:proofErr w:type="spellEnd"/>
      <w:r>
        <w:rPr>
          <w:rFonts w:ascii="Century Schoolbook" w:hAnsi="Century Schoolbook"/>
        </w:rPr>
        <w:t xml:space="preserve"> w/</w:t>
      </w:r>
      <w:proofErr w:type="spellStart"/>
      <w:r>
        <w:rPr>
          <w:rFonts w:ascii="Century Schoolbook" w:hAnsi="Century Schoolbook"/>
        </w:rPr>
        <w:t>Tahl</w:t>
      </w:r>
      <w:proofErr w:type="spellEnd"/>
      <w:r>
        <w:rPr>
          <w:rFonts w:ascii="Century Schoolbook" w:hAnsi="Century Schoolbook"/>
        </w:rPr>
        <w:t xml:space="preserve"> </w:t>
      </w:r>
      <w:proofErr w:type="spellStart"/>
      <w:r>
        <w:rPr>
          <w:rFonts w:ascii="Century Schoolbook" w:hAnsi="Century Schoolbook"/>
        </w:rPr>
        <w:t>Raz</w:t>
      </w:r>
      <w:proofErr w:type="spellEnd"/>
    </w:p>
    <w:p w:rsidR="00630734" w:rsidRDefault="00630734">
      <w:pPr>
        <w:rPr>
          <w:rFonts w:ascii="Century Schoolbook" w:hAnsi="Century Schoolbook"/>
        </w:rPr>
      </w:pPr>
    </w:p>
    <w:p w:rsidR="00630734" w:rsidRDefault="00630734">
      <w:pPr>
        <w:rPr>
          <w:rFonts w:ascii="Century Schoolbook" w:hAnsi="Century Schoolbook"/>
        </w:rPr>
      </w:pPr>
      <w:r>
        <w:rPr>
          <w:rFonts w:ascii="Century Schoolbook" w:hAnsi="Century Schoolbook"/>
        </w:rPr>
        <w:t>Additional reading assignments may be handed out throughout the semester.</w:t>
      </w:r>
    </w:p>
    <w:p w:rsidR="00630734" w:rsidRDefault="00630734">
      <w:pPr>
        <w:rPr>
          <w:rFonts w:ascii="Century Schoolbook" w:hAnsi="Century Schoolbook"/>
        </w:rPr>
      </w:pPr>
    </w:p>
    <w:p w:rsidR="00A85E42" w:rsidRPr="00A85E42" w:rsidRDefault="00A85E42">
      <w:pPr>
        <w:rPr>
          <w:rFonts w:ascii="Century Gothic" w:hAnsi="Century Gothic"/>
          <w:i/>
        </w:rPr>
      </w:pPr>
      <w:r>
        <w:rPr>
          <w:rFonts w:ascii="Century Schoolbook" w:hAnsi="Century Schoolbook"/>
        </w:rPr>
        <w:tab/>
      </w:r>
      <w:r w:rsidR="00670B24">
        <w:rPr>
          <w:rFonts w:ascii="Century Schoolbook" w:hAnsi="Century Schoolbook"/>
        </w:rPr>
        <w:t>T</w:t>
      </w:r>
      <w:r w:rsidR="00D81D52">
        <w:rPr>
          <w:rFonts w:ascii="Century Gothic" w:hAnsi="Century Gothic"/>
          <w:i/>
          <w:iCs/>
        </w:rPr>
        <w:t>his course</w:t>
      </w:r>
      <w:r w:rsidR="00D81D52">
        <w:rPr>
          <w:rFonts w:ascii="Century Gothic" w:hAnsi="Century Gothic"/>
          <w:i/>
          <w:iCs/>
          <w:color w:val="000080"/>
        </w:rPr>
        <w:t xml:space="preserve"> </w:t>
      </w:r>
      <w:r w:rsidR="00670B24">
        <w:rPr>
          <w:rFonts w:ascii="Century Gothic" w:hAnsi="Century Gothic"/>
          <w:i/>
          <w:iCs/>
          <w:color w:val="000080"/>
        </w:rPr>
        <w:t>i</w:t>
      </w:r>
      <w:r w:rsidR="00D81D52">
        <w:rPr>
          <w:rFonts w:ascii="Century Gothic" w:hAnsi="Century Gothic"/>
          <w:i/>
          <w:iCs/>
        </w:rPr>
        <w:t>s</w:t>
      </w:r>
      <w:r w:rsidR="00D81D52">
        <w:rPr>
          <w:rFonts w:ascii="Century Gothic" w:hAnsi="Century Gothic"/>
          <w:i/>
          <w:iCs/>
          <w:color w:val="000080"/>
        </w:rPr>
        <w:t xml:space="preserve"> </w:t>
      </w:r>
      <w:r w:rsidR="00D81D52">
        <w:rPr>
          <w:rFonts w:ascii="Century Gothic" w:hAnsi="Century Gothic"/>
          <w:i/>
          <w:iCs/>
        </w:rPr>
        <w:t>endowed by a 1949 McIntire graduate</w:t>
      </w:r>
      <w:r w:rsidR="00D81D52">
        <w:rPr>
          <w:rFonts w:ascii="Century Gothic" w:hAnsi="Century Gothic"/>
          <w:i/>
          <w:iCs/>
          <w:color w:val="000080"/>
        </w:rPr>
        <w:t xml:space="preserve">, </w:t>
      </w:r>
      <w:r w:rsidR="00D81D52">
        <w:rPr>
          <w:rFonts w:ascii="Century Gothic" w:hAnsi="Century Gothic"/>
          <w:i/>
          <w:iCs/>
        </w:rPr>
        <w:t xml:space="preserve">Mr. Robert Hardaway.  We are very grateful to him for his generosity which will ensure that the McIntire School of Commerce </w:t>
      </w:r>
      <w:r w:rsidR="00D81D52">
        <w:rPr>
          <w:rFonts w:ascii="Century Gothic" w:hAnsi="Century Gothic"/>
          <w:i/>
          <w:iCs/>
          <w:color w:val="000080"/>
        </w:rPr>
        <w:t>is</w:t>
      </w:r>
      <w:r w:rsidR="00D81D52">
        <w:rPr>
          <w:rFonts w:ascii="Century Gothic" w:hAnsi="Century Gothic"/>
          <w:i/>
          <w:iCs/>
        </w:rPr>
        <w:t xml:space="preserve"> able to continue to offer Personal Finance Comm 273</w:t>
      </w:r>
      <w:r w:rsidR="00074DBF">
        <w:rPr>
          <w:rFonts w:ascii="Century Gothic" w:hAnsi="Century Gothic"/>
          <w:i/>
          <w:iCs/>
        </w:rPr>
        <w:t>0</w:t>
      </w:r>
      <w:r w:rsidR="00D81D52">
        <w:rPr>
          <w:rFonts w:ascii="Century Gothic" w:hAnsi="Century Gothic"/>
          <w:i/>
          <w:iCs/>
        </w:rPr>
        <w:t xml:space="preserve"> to non-Comm UVA students.</w:t>
      </w:r>
    </w:p>
    <w:p w:rsidR="00A85E42" w:rsidRDefault="00A85E42">
      <w:pPr>
        <w:rPr>
          <w:rFonts w:ascii="Century Schoolbook" w:hAnsi="Century Schoolbook"/>
        </w:rPr>
      </w:pPr>
    </w:p>
    <w:p w:rsidR="00630734" w:rsidRDefault="00630734">
      <w:pPr>
        <w:rPr>
          <w:rFonts w:ascii="Century Schoolbook" w:hAnsi="Century Schoolbook"/>
          <w:b/>
        </w:rPr>
      </w:pPr>
      <w:r>
        <w:rPr>
          <w:rFonts w:ascii="Century Schoolbook" w:hAnsi="Century Schoolbook"/>
          <w:b/>
        </w:rPr>
        <w:t>Objectives of the Course:</w:t>
      </w:r>
    </w:p>
    <w:p w:rsidR="00630734" w:rsidRDefault="00630734">
      <w:pPr>
        <w:rPr>
          <w:rFonts w:ascii="Century Schoolbook" w:hAnsi="Century Schoolbook"/>
        </w:rPr>
      </w:pPr>
    </w:p>
    <w:p w:rsidR="00630734" w:rsidRDefault="00630734">
      <w:pPr>
        <w:rPr>
          <w:rFonts w:ascii="Century Schoolbook" w:hAnsi="Century Schoolbook"/>
        </w:rPr>
      </w:pPr>
      <w:r>
        <w:rPr>
          <w:rFonts w:ascii="Century Schoolbook" w:hAnsi="Century Schoolbook"/>
        </w:rPr>
        <w:tab/>
        <w:t xml:space="preserve">This course is designed for </w:t>
      </w:r>
      <w:r w:rsidR="009C7F2B">
        <w:rPr>
          <w:rFonts w:ascii="Century Schoolbook" w:hAnsi="Century Schoolbook"/>
        </w:rPr>
        <w:t>4</w:t>
      </w:r>
      <w:r w:rsidR="009C7F2B" w:rsidRPr="009C7F2B">
        <w:rPr>
          <w:rFonts w:ascii="Century Schoolbook" w:hAnsi="Century Schoolbook"/>
          <w:vertAlign w:val="superscript"/>
        </w:rPr>
        <w:t>th</w:t>
      </w:r>
      <w:r w:rsidR="009C7F2B">
        <w:rPr>
          <w:rFonts w:ascii="Century Schoolbook" w:hAnsi="Century Schoolbook"/>
        </w:rPr>
        <w:t xml:space="preserve"> and 5</w:t>
      </w:r>
      <w:r w:rsidR="009C7F2B" w:rsidRPr="009C7F2B">
        <w:rPr>
          <w:rFonts w:ascii="Century Schoolbook" w:hAnsi="Century Schoolbook"/>
          <w:vertAlign w:val="superscript"/>
        </w:rPr>
        <w:t>th</w:t>
      </w:r>
      <w:r w:rsidR="009C7F2B">
        <w:rPr>
          <w:rFonts w:ascii="Century Schoolbook" w:hAnsi="Century Schoolbook"/>
        </w:rPr>
        <w:t xml:space="preserve">-year </w:t>
      </w:r>
      <w:r>
        <w:rPr>
          <w:rFonts w:ascii="Century Schoolbook" w:hAnsi="Century Schoolbook"/>
        </w:rPr>
        <w:t xml:space="preserve">non-commerce students and introduces them to personal investments.  </w:t>
      </w:r>
      <w:r w:rsidR="00A85E42">
        <w:rPr>
          <w:rFonts w:ascii="Century Schoolbook" w:hAnsi="Century Schoolbook"/>
        </w:rPr>
        <w:t xml:space="preserve">There are no prerequisites.  </w:t>
      </w:r>
      <w:r w:rsidR="001157D6">
        <w:rPr>
          <w:rFonts w:ascii="Century Schoolbook" w:hAnsi="Century Schoolbook"/>
        </w:rPr>
        <w:t xml:space="preserve">It provides the basic and fundamental principles behind personal financial well-being. </w:t>
      </w:r>
      <w:r>
        <w:rPr>
          <w:rFonts w:ascii="Century Schoolbook" w:hAnsi="Century Schoolbook"/>
        </w:rPr>
        <w:t>It presents tools and techniques to analyze the most common investments.  Examples of these are</w:t>
      </w:r>
      <w:r w:rsidR="00C36763">
        <w:rPr>
          <w:rFonts w:ascii="Century Schoolbook" w:hAnsi="Century Schoolbook"/>
        </w:rPr>
        <w:t>:</w:t>
      </w:r>
      <w:r>
        <w:rPr>
          <w:rFonts w:ascii="Century Schoolbook" w:hAnsi="Century Schoolbook"/>
        </w:rPr>
        <w:t xml:space="preserve"> diversification </w:t>
      </w:r>
      <w:r w:rsidR="00A85E42">
        <w:rPr>
          <w:rFonts w:ascii="Century Schoolbook" w:hAnsi="Century Schoolbook"/>
        </w:rPr>
        <w:t>reduces risk</w:t>
      </w:r>
      <w:r w:rsidR="009C7F2B">
        <w:rPr>
          <w:rFonts w:ascii="Century Schoolbook" w:hAnsi="Century Schoolbook"/>
        </w:rPr>
        <w:t>;</w:t>
      </w:r>
      <w:r>
        <w:rPr>
          <w:rFonts w:ascii="Century Schoolbook" w:hAnsi="Century Schoolbook"/>
        </w:rPr>
        <w:t xml:space="preserve"> the best protection is knowledge</w:t>
      </w:r>
      <w:r w:rsidR="009C7F2B">
        <w:rPr>
          <w:rFonts w:ascii="Century Schoolbook" w:hAnsi="Century Schoolbook"/>
        </w:rPr>
        <w:t>;</w:t>
      </w:r>
      <w:r w:rsidR="005569AF">
        <w:rPr>
          <w:rFonts w:ascii="Century Schoolbook" w:hAnsi="Century Schoolbook"/>
        </w:rPr>
        <w:t xml:space="preserve"> all decisions carry a financial consequence;</w:t>
      </w:r>
      <w:r>
        <w:rPr>
          <w:rFonts w:ascii="Century Schoolbook" w:hAnsi="Century Schoolbook"/>
        </w:rPr>
        <w:t xml:space="preserve"> and</w:t>
      </w:r>
      <w:r w:rsidR="009C7F2B">
        <w:rPr>
          <w:rFonts w:ascii="Century Schoolbook" w:hAnsi="Century Schoolbook"/>
        </w:rPr>
        <w:t>,</w:t>
      </w:r>
      <w:r>
        <w:rPr>
          <w:rFonts w:ascii="Century Schoolbook" w:hAnsi="Century Schoolbook"/>
        </w:rPr>
        <w:t xml:space="preserve"> </w:t>
      </w:r>
      <w:proofErr w:type="gramStart"/>
      <w:r w:rsidR="00074DBF">
        <w:rPr>
          <w:rFonts w:ascii="Century Schoolbook" w:hAnsi="Century Schoolbook"/>
        </w:rPr>
        <w:t>Just</w:t>
      </w:r>
      <w:proofErr w:type="gramEnd"/>
      <w:r w:rsidR="00074DBF">
        <w:rPr>
          <w:rFonts w:ascii="Century Schoolbook" w:hAnsi="Century Schoolbook"/>
        </w:rPr>
        <w:t xml:space="preserve"> Do It</w:t>
      </w:r>
      <w:r>
        <w:rPr>
          <w:rFonts w:ascii="Century Schoolbook" w:hAnsi="Century Schoolbook"/>
        </w:rPr>
        <w:t>!</w:t>
      </w:r>
    </w:p>
    <w:p w:rsidR="00630734" w:rsidRDefault="00630734">
      <w:pPr>
        <w:rPr>
          <w:rFonts w:ascii="Century Schoolbook" w:hAnsi="Century Schoolbook"/>
        </w:rPr>
      </w:pPr>
    </w:p>
    <w:p w:rsidR="00630734" w:rsidRDefault="00630734">
      <w:pPr>
        <w:rPr>
          <w:rFonts w:ascii="Century Schoolbook" w:hAnsi="Century Schoolbook"/>
        </w:rPr>
      </w:pPr>
      <w:r>
        <w:rPr>
          <w:rFonts w:ascii="Century Schoolbook" w:hAnsi="Century Schoolbook"/>
        </w:rPr>
        <w:tab/>
      </w:r>
      <w:r w:rsidR="00C36763">
        <w:rPr>
          <w:rFonts w:ascii="Century Schoolbook" w:hAnsi="Century Schoolbook"/>
        </w:rPr>
        <w:t>To invest is to combine arts and science.  Therefore, w</w:t>
      </w:r>
      <w:r>
        <w:rPr>
          <w:rFonts w:ascii="Century Schoolbook" w:hAnsi="Century Schoolbook"/>
        </w:rPr>
        <w:t xml:space="preserve">e explore topics from psychology to economics, mathematics to ethics.  The expression of ideas, both orally and in writing, is as important in investments as it is in any field.  Therefore, students will be required to actively participate in classroom discussions and complete assignments and </w:t>
      </w:r>
      <w:r w:rsidR="00A85E42">
        <w:rPr>
          <w:rFonts w:ascii="Century Schoolbook" w:hAnsi="Century Schoolbook"/>
        </w:rPr>
        <w:t xml:space="preserve">a </w:t>
      </w:r>
      <w:r>
        <w:rPr>
          <w:rFonts w:ascii="Century Schoolbook" w:hAnsi="Century Schoolbook"/>
        </w:rPr>
        <w:t xml:space="preserve">group project.   </w:t>
      </w:r>
    </w:p>
    <w:p w:rsidR="00630734" w:rsidRDefault="00630734">
      <w:pPr>
        <w:rPr>
          <w:rFonts w:ascii="Century Schoolbook" w:hAnsi="Century Schoolbook"/>
        </w:rPr>
      </w:pPr>
    </w:p>
    <w:p w:rsidR="00630734" w:rsidRDefault="00630734">
      <w:pPr>
        <w:rPr>
          <w:rFonts w:ascii="Century Schoolbook" w:hAnsi="Century Schoolbook"/>
        </w:rPr>
      </w:pPr>
      <w:r>
        <w:rPr>
          <w:rFonts w:ascii="Century Schoolbook" w:hAnsi="Century Schoolbook"/>
        </w:rPr>
        <w:tab/>
        <w:t>The goals of the course include helping the student to:</w:t>
      </w:r>
    </w:p>
    <w:p w:rsidR="00630734" w:rsidRDefault="00630734">
      <w:pPr>
        <w:numPr>
          <w:ilvl w:val="0"/>
          <w:numId w:val="1"/>
        </w:numPr>
        <w:ind w:left="1080"/>
        <w:rPr>
          <w:rFonts w:ascii="Century Schoolbook" w:hAnsi="Century Schoolbook"/>
        </w:rPr>
      </w:pPr>
      <w:proofErr w:type="gramStart"/>
      <w:r>
        <w:rPr>
          <w:rFonts w:ascii="Century Schoolbook" w:hAnsi="Century Schoolbook"/>
        </w:rPr>
        <w:t>understand</w:t>
      </w:r>
      <w:proofErr w:type="gramEnd"/>
      <w:r>
        <w:rPr>
          <w:rFonts w:ascii="Century Schoolbook" w:hAnsi="Century Schoolbook"/>
        </w:rPr>
        <w:t xml:space="preserve"> basic investment principles: the risks and rewards of stocks and bonds, the power of compounding, and the significance of foreign exchange rates.</w:t>
      </w:r>
    </w:p>
    <w:p w:rsidR="00630734" w:rsidRDefault="00630734">
      <w:pPr>
        <w:numPr>
          <w:ilvl w:val="0"/>
          <w:numId w:val="1"/>
        </w:numPr>
        <w:ind w:left="1080"/>
        <w:rPr>
          <w:rFonts w:ascii="Century Schoolbook" w:hAnsi="Century Schoolbook"/>
        </w:rPr>
      </w:pPr>
      <w:proofErr w:type="gramStart"/>
      <w:r>
        <w:rPr>
          <w:rFonts w:ascii="Century Schoolbook" w:hAnsi="Century Schoolbook"/>
        </w:rPr>
        <w:t>understand</w:t>
      </w:r>
      <w:proofErr w:type="gramEnd"/>
      <w:r>
        <w:rPr>
          <w:rFonts w:ascii="Century Schoolbook" w:hAnsi="Century Schoolbook"/>
        </w:rPr>
        <w:t xml:space="preserve"> the impacts of inflation over time.</w:t>
      </w:r>
    </w:p>
    <w:p w:rsidR="00630734" w:rsidRDefault="00630734">
      <w:pPr>
        <w:numPr>
          <w:ilvl w:val="0"/>
          <w:numId w:val="1"/>
        </w:numPr>
        <w:ind w:left="1080"/>
        <w:rPr>
          <w:rFonts w:ascii="Century Schoolbook" w:hAnsi="Century Schoolbook"/>
        </w:rPr>
      </w:pPr>
      <w:proofErr w:type="gramStart"/>
      <w:r>
        <w:rPr>
          <w:rFonts w:ascii="Century Schoolbook" w:hAnsi="Century Schoolbook"/>
        </w:rPr>
        <w:t>incur</w:t>
      </w:r>
      <w:proofErr w:type="gramEnd"/>
      <w:r>
        <w:rPr>
          <w:rFonts w:ascii="Century Schoolbook" w:hAnsi="Century Schoolbook"/>
        </w:rPr>
        <w:t xml:space="preserve"> debt in a prudent manner.</w:t>
      </w:r>
    </w:p>
    <w:p w:rsidR="00630734" w:rsidRDefault="00630734">
      <w:pPr>
        <w:numPr>
          <w:ilvl w:val="0"/>
          <w:numId w:val="1"/>
        </w:numPr>
        <w:ind w:left="1080"/>
        <w:rPr>
          <w:rFonts w:ascii="Century Schoolbook" w:hAnsi="Century Schoolbook"/>
        </w:rPr>
      </w:pPr>
      <w:proofErr w:type="gramStart"/>
      <w:r>
        <w:rPr>
          <w:rFonts w:ascii="Century Schoolbook" w:hAnsi="Century Schoolbook"/>
        </w:rPr>
        <w:t>understand</w:t>
      </w:r>
      <w:proofErr w:type="gramEnd"/>
      <w:r>
        <w:rPr>
          <w:rFonts w:ascii="Century Schoolbook" w:hAnsi="Century Schoolbook"/>
        </w:rPr>
        <w:t xml:space="preserve"> taxes and their impact.</w:t>
      </w:r>
    </w:p>
    <w:p w:rsidR="00630734" w:rsidRDefault="00630734">
      <w:pPr>
        <w:numPr>
          <w:ilvl w:val="0"/>
          <w:numId w:val="1"/>
        </w:numPr>
        <w:ind w:left="1080"/>
        <w:rPr>
          <w:rFonts w:ascii="Century Schoolbook" w:hAnsi="Century Schoolbook"/>
        </w:rPr>
      </w:pPr>
      <w:proofErr w:type="gramStart"/>
      <w:r>
        <w:rPr>
          <w:rFonts w:ascii="Century Schoolbook" w:hAnsi="Century Schoolbook"/>
        </w:rPr>
        <w:t>explore</w:t>
      </w:r>
      <w:proofErr w:type="gramEnd"/>
      <w:r>
        <w:rPr>
          <w:rFonts w:ascii="Century Schoolbook" w:hAnsi="Century Schoolbook"/>
        </w:rPr>
        <w:t xml:space="preserve"> the concepts of time value of money.</w:t>
      </w:r>
    </w:p>
    <w:p w:rsidR="00630734" w:rsidRDefault="00630734">
      <w:pPr>
        <w:numPr>
          <w:ilvl w:val="0"/>
          <w:numId w:val="1"/>
        </w:numPr>
        <w:ind w:left="1080"/>
        <w:rPr>
          <w:rFonts w:ascii="Century Schoolbook" w:hAnsi="Century Schoolbook"/>
        </w:rPr>
      </w:pPr>
      <w:proofErr w:type="gramStart"/>
      <w:r>
        <w:rPr>
          <w:rFonts w:ascii="Century Schoolbook" w:hAnsi="Century Schoolbook"/>
        </w:rPr>
        <w:t>consider</w:t>
      </w:r>
      <w:proofErr w:type="gramEnd"/>
      <w:r>
        <w:rPr>
          <w:rFonts w:ascii="Century Schoolbook" w:hAnsi="Century Schoolbook"/>
        </w:rPr>
        <w:t xml:space="preserve"> various tax-deferred savings plans.</w:t>
      </w:r>
    </w:p>
    <w:p w:rsidR="00630734" w:rsidRDefault="00630734">
      <w:pPr>
        <w:numPr>
          <w:ilvl w:val="0"/>
          <w:numId w:val="1"/>
        </w:numPr>
        <w:ind w:left="1080"/>
        <w:rPr>
          <w:rFonts w:ascii="Century Schoolbook" w:hAnsi="Century Schoolbook"/>
        </w:rPr>
      </w:pPr>
      <w:proofErr w:type="gramStart"/>
      <w:r>
        <w:rPr>
          <w:rFonts w:ascii="Century Schoolbook" w:hAnsi="Century Schoolbook"/>
        </w:rPr>
        <w:lastRenderedPageBreak/>
        <w:t>overcome</w:t>
      </w:r>
      <w:proofErr w:type="gramEnd"/>
      <w:r>
        <w:rPr>
          <w:rFonts w:ascii="Century Schoolbook" w:hAnsi="Century Schoolbook"/>
        </w:rPr>
        <w:t xml:space="preserve"> any apprehension about investing: understand how to open an investment account and the questions to ask.</w:t>
      </w:r>
    </w:p>
    <w:p w:rsidR="00630734" w:rsidRDefault="00630734">
      <w:pPr>
        <w:numPr>
          <w:ilvl w:val="0"/>
          <w:numId w:val="1"/>
        </w:numPr>
        <w:ind w:left="1080"/>
        <w:rPr>
          <w:rFonts w:ascii="Century Schoolbook" w:hAnsi="Century Schoolbook"/>
        </w:rPr>
      </w:pPr>
      <w:proofErr w:type="gramStart"/>
      <w:r>
        <w:rPr>
          <w:rFonts w:ascii="Century Schoolbook" w:hAnsi="Century Schoolbook"/>
        </w:rPr>
        <w:t>choose</w:t>
      </w:r>
      <w:proofErr w:type="gramEnd"/>
      <w:r>
        <w:rPr>
          <w:rFonts w:ascii="Century Schoolbook" w:hAnsi="Century Schoolbook"/>
        </w:rPr>
        <w:t xml:space="preserve"> mutual funds with confidence; evaluate their performances, and make informed decisions.</w:t>
      </w:r>
    </w:p>
    <w:p w:rsidR="005A6743" w:rsidRDefault="005A6743" w:rsidP="009C7F2B">
      <w:pPr>
        <w:numPr>
          <w:ilvl w:val="0"/>
          <w:numId w:val="1"/>
        </w:numPr>
        <w:ind w:left="1080"/>
        <w:rPr>
          <w:rFonts w:ascii="Century Schoolbook" w:hAnsi="Century Schoolbook"/>
        </w:rPr>
      </w:pPr>
      <w:proofErr w:type="gramStart"/>
      <w:r w:rsidRPr="000D4483">
        <w:rPr>
          <w:rFonts w:ascii="Century Schoolbook" w:hAnsi="Century Schoolbook"/>
        </w:rPr>
        <w:t>use</w:t>
      </w:r>
      <w:proofErr w:type="gramEnd"/>
      <w:r w:rsidRPr="000D4483">
        <w:rPr>
          <w:rFonts w:ascii="Century Schoolbook" w:hAnsi="Century Schoolbook"/>
        </w:rPr>
        <w:t xml:space="preserve"> Microsoft Excel for compounding, loan calculations and future goal setting.</w:t>
      </w:r>
    </w:p>
    <w:p w:rsidR="007B149D" w:rsidRPr="000D4483" w:rsidRDefault="007B149D" w:rsidP="007B149D">
      <w:pPr>
        <w:ind w:left="1080"/>
        <w:rPr>
          <w:rFonts w:ascii="Century Schoolbook" w:hAnsi="Century Schoolbook"/>
        </w:rPr>
      </w:pPr>
    </w:p>
    <w:p w:rsidR="000E0A2C" w:rsidRDefault="00630734" w:rsidP="000E0A2C">
      <w:pPr>
        <w:rPr>
          <w:rFonts w:ascii="Century Schoolbook" w:hAnsi="Century Schoolbook"/>
        </w:rPr>
      </w:pPr>
      <w:r>
        <w:rPr>
          <w:rFonts w:ascii="Century Schoolbook" w:hAnsi="Century Schoolbook"/>
        </w:rPr>
        <w:t xml:space="preserve">  </w:t>
      </w:r>
      <w:r>
        <w:rPr>
          <w:rFonts w:ascii="Century Schoolbook" w:hAnsi="Century Schoolbook"/>
        </w:rPr>
        <w:tab/>
      </w:r>
      <w:r w:rsidR="000E0A2C">
        <w:rPr>
          <w:rFonts w:ascii="Century Schoolbook" w:hAnsi="Century Schoolbook"/>
        </w:rPr>
        <w:t xml:space="preserve">There is a mid-term and a comprehensive final exam.  A </w:t>
      </w:r>
      <w:r w:rsidR="00286FF7">
        <w:rPr>
          <w:rFonts w:ascii="Century Schoolbook" w:hAnsi="Century Schoolbook"/>
        </w:rPr>
        <w:t>team</w:t>
      </w:r>
      <w:r w:rsidR="000E0A2C">
        <w:rPr>
          <w:rFonts w:ascii="Century Schoolbook" w:hAnsi="Century Schoolbook"/>
        </w:rPr>
        <w:t xml:space="preserve"> project will be assigned.  The grade for the </w:t>
      </w:r>
      <w:r w:rsidR="00286FF7">
        <w:rPr>
          <w:rFonts w:ascii="Century Schoolbook" w:hAnsi="Century Schoolbook"/>
        </w:rPr>
        <w:t>team</w:t>
      </w:r>
      <w:r w:rsidR="000E0A2C">
        <w:rPr>
          <w:rFonts w:ascii="Century Schoolbook" w:hAnsi="Century Schoolbook"/>
        </w:rPr>
        <w:t xml:space="preserve"> project will in part be determined by the other students (an average of their score), in part by the </w:t>
      </w:r>
      <w:r w:rsidR="000B4A44">
        <w:rPr>
          <w:rFonts w:ascii="Century Schoolbook" w:hAnsi="Century Schoolbook"/>
        </w:rPr>
        <w:t>team’s</w:t>
      </w:r>
      <w:r w:rsidR="000E0A2C">
        <w:rPr>
          <w:rFonts w:ascii="Century Schoolbook" w:hAnsi="Century Schoolbook"/>
        </w:rPr>
        <w:t xml:space="preserve"> work (a grade determined by the instructor), and lastly by the other members of the </w:t>
      </w:r>
      <w:r w:rsidR="00286FF7">
        <w:rPr>
          <w:rFonts w:ascii="Century Schoolbook" w:hAnsi="Century Schoolbook"/>
        </w:rPr>
        <w:t>team</w:t>
      </w:r>
      <w:r w:rsidR="000E0A2C">
        <w:rPr>
          <w:rFonts w:ascii="Century Schoolbook" w:hAnsi="Century Schoolbook"/>
        </w:rPr>
        <w:t>.</w:t>
      </w:r>
      <w:r w:rsidR="00286FF7">
        <w:rPr>
          <w:rFonts w:ascii="Century Schoolbook" w:hAnsi="Century Schoolbook"/>
        </w:rPr>
        <w:t xml:space="preserve">  Teams and team assignments will be announced a couple of weeks into the semester, once all adds and drops have been completed.</w:t>
      </w:r>
    </w:p>
    <w:p w:rsidR="00074DBF" w:rsidRPr="00A45298" w:rsidRDefault="000E0A2C" w:rsidP="00074DBF">
      <w:pPr>
        <w:pStyle w:val="PlainText"/>
        <w:jc w:val="both"/>
        <w:rPr>
          <w:rFonts w:ascii="Century Schoolbook" w:hAnsi="Century Schoolbook"/>
          <w:b/>
          <w:bCs/>
          <w:color w:val="000000"/>
          <w:sz w:val="24"/>
          <w:szCs w:val="24"/>
          <w:u w:val="single"/>
        </w:rPr>
      </w:pPr>
      <w:r w:rsidRPr="00CD6145">
        <w:rPr>
          <w:rFonts w:ascii="Century Schoolbook" w:hAnsi="Century Schoolbook"/>
          <w:i/>
        </w:rPr>
        <w:tab/>
      </w:r>
    </w:p>
    <w:p w:rsidR="00A45298" w:rsidRPr="009B587A" w:rsidRDefault="00A45298" w:rsidP="00A45298">
      <w:pPr>
        <w:jc w:val="center"/>
        <w:rPr>
          <w:rFonts w:ascii="Century Schoolbook" w:hAnsi="Century Schoolbook"/>
          <w:b/>
          <w:shd w:val="clear" w:color="auto" w:fill="FFFFFF"/>
        </w:rPr>
      </w:pPr>
      <w:r w:rsidRPr="009B587A">
        <w:rPr>
          <w:rFonts w:ascii="Century Schoolbook" w:hAnsi="Century Schoolbook"/>
          <w:b/>
          <w:bCs/>
        </w:rPr>
        <w:t>McIntire School of Commerce Honor Statement</w:t>
      </w:r>
    </w:p>
    <w:p w:rsidR="001D05D8" w:rsidRPr="009B587A" w:rsidRDefault="001D05D8" w:rsidP="001D05D8">
      <w:pPr>
        <w:jc w:val="center"/>
        <w:rPr>
          <w:rFonts w:ascii="Century Schoolbook" w:hAnsi="Century Schoolbook"/>
          <w:b/>
          <w:shd w:val="clear" w:color="auto" w:fill="FFFFFF"/>
        </w:rPr>
      </w:pPr>
      <w:r w:rsidRPr="009B587A">
        <w:rPr>
          <w:rFonts w:ascii="Century Schoolbook" w:hAnsi="Century Schoolbook"/>
          <w:b/>
          <w:bCs/>
        </w:rPr>
        <w:t>McIntire School of Commerce Honor Statement</w:t>
      </w:r>
    </w:p>
    <w:p w:rsidR="001D05D8" w:rsidRPr="009B587A" w:rsidRDefault="001D05D8" w:rsidP="001D05D8">
      <w:pPr>
        <w:rPr>
          <w:rFonts w:ascii="Century Schoolbook" w:hAnsi="Century Schoolbook"/>
        </w:rPr>
      </w:pPr>
      <w:r w:rsidRPr="009B587A">
        <w:rPr>
          <w:rFonts w:ascii="Century Schoolbook" w:hAnsi="Century Schoolbook"/>
        </w:rPr>
        <w:t>The McIntire School of Commerce relies upon and cherishes its community of trust. We endorse and uphold the University’s Honor principle that students will not lie, cheat, or steal, nor shall they tolerate those who do. We recognize that even one honor infraction can destroy an exemplary reputation that took years to build. Acting in a manner consistent with the principles of honor benefits every member of the community while enrolled in the McIntire School and in the future.</w:t>
      </w:r>
    </w:p>
    <w:p w:rsidR="001D05D8" w:rsidRPr="009B587A" w:rsidRDefault="001D05D8" w:rsidP="001D05D8">
      <w:pPr>
        <w:rPr>
          <w:rFonts w:ascii="Century Schoolbook" w:hAnsi="Century Schoolbook"/>
          <w:i/>
        </w:rPr>
      </w:pPr>
      <w:r w:rsidRPr="009B587A">
        <w:rPr>
          <w:rFonts w:ascii="Century Schoolbook" w:hAnsi="Century Schoolbook"/>
        </w:rPr>
        <w:t>We trust every McIntire student to comply fully with all provisions of the UVa Honor System. By enrolling in this course, you agree to abide by and uphold the Honor System of the University of Virginia, as well as the following policies specific to ICE.</w:t>
      </w:r>
    </w:p>
    <w:p w:rsidR="001D05D8" w:rsidRPr="009B587A" w:rsidRDefault="001D05D8" w:rsidP="001D05D8">
      <w:pPr>
        <w:pStyle w:val="ListParagraph"/>
        <w:numPr>
          <w:ilvl w:val="0"/>
          <w:numId w:val="2"/>
        </w:numPr>
        <w:rPr>
          <w:rFonts w:ascii="Century Schoolbook" w:hAnsi="Century Schoolbook"/>
          <w:sz w:val="20"/>
          <w:szCs w:val="20"/>
        </w:rPr>
      </w:pPr>
      <w:r w:rsidRPr="009B587A">
        <w:rPr>
          <w:rFonts w:ascii="Century Schoolbook" w:hAnsi="Century Schoolbook"/>
          <w:sz w:val="20"/>
          <w:szCs w:val="20"/>
        </w:rPr>
        <w:t>All graded assignments must be pledged.</w:t>
      </w:r>
    </w:p>
    <w:p w:rsidR="001D05D8" w:rsidRPr="009B587A" w:rsidRDefault="001D05D8" w:rsidP="001D05D8">
      <w:pPr>
        <w:pStyle w:val="ListParagraph"/>
        <w:numPr>
          <w:ilvl w:val="0"/>
          <w:numId w:val="2"/>
        </w:numPr>
        <w:rPr>
          <w:rFonts w:ascii="Century Schoolbook" w:hAnsi="Century Schoolbook"/>
          <w:sz w:val="20"/>
          <w:szCs w:val="20"/>
        </w:rPr>
      </w:pPr>
      <w:r w:rsidRPr="009B587A">
        <w:rPr>
          <w:rFonts w:ascii="Century Schoolbook" w:hAnsi="Century Schoolbook"/>
          <w:sz w:val="20"/>
          <w:szCs w:val="20"/>
        </w:rPr>
        <w:t xml:space="preserve">You may not access any notes, study outlines, problem sets, </w:t>
      </w:r>
      <w:proofErr w:type="gramStart"/>
      <w:r w:rsidRPr="009B587A">
        <w:rPr>
          <w:rFonts w:ascii="Century Schoolbook" w:hAnsi="Century Schoolbook"/>
          <w:sz w:val="20"/>
          <w:szCs w:val="20"/>
        </w:rPr>
        <w:t>old</w:t>
      </w:r>
      <w:proofErr w:type="gramEnd"/>
      <w:r w:rsidRPr="009B587A">
        <w:rPr>
          <w:rFonts w:ascii="Century Schoolbook" w:hAnsi="Century Schoolbook"/>
          <w:sz w:val="20"/>
          <w:szCs w:val="20"/>
        </w:rPr>
        <w:t xml:space="preserve"> exams, answer keys, or collaborate with other students without our explicit permission.</w:t>
      </w:r>
    </w:p>
    <w:p w:rsidR="001D05D8" w:rsidRPr="009B587A" w:rsidRDefault="001D05D8" w:rsidP="001D05D8">
      <w:pPr>
        <w:pStyle w:val="ListParagraph"/>
        <w:numPr>
          <w:ilvl w:val="0"/>
          <w:numId w:val="2"/>
        </w:numPr>
        <w:rPr>
          <w:rFonts w:ascii="Century Schoolbook" w:hAnsi="Century Schoolbook"/>
          <w:sz w:val="20"/>
          <w:szCs w:val="20"/>
        </w:rPr>
      </w:pPr>
      <w:r w:rsidRPr="009B587A">
        <w:rPr>
          <w:rFonts w:ascii="Century Schoolbook" w:hAnsi="Century Schoolbook"/>
          <w:sz w:val="20"/>
          <w:szCs w:val="20"/>
        </w:rPr>
        <w:t>When given permission to collaborate with others, do not copy answers from another student.</w:t>
      </w:r>
    </w:p>
    <w:p w:rsidR="001D05D8" w:rsidRPr="009B587A" w:rsidRDefault="001D05D8" w:rsidP="001D05D8">
      <w:pPr>
        <w:pStyle w:val="ListParagraph"/>
        <w:numPr>
          <w:ilvl w:val="0"/>
          <w:numId w:val="2"/>
        </w:numPr>
        <w:rPr>
          <w:rFonts w:ascii="Century Schoolbook" w:hAnsi="Century Schoolbook"/>
          <w:sz w:val="20"/>
          <w:szCs w:val="20"/>
        </w:rPr>
      </w:pPr>
      <w:r w:rsidRPr="009B587A">
        <w:rPr>
          <w:rFonts w:ascii="Century Schoolbook" w:hAnsi="Century Schoolbook"/>
          <w:sz w:val="20"/>
          <w:szCs w:val="20"/>
        </w:rPr>
        <w:t>Always cite any resources or individuals you consult to complete an assignment.  If in doubt, cite the source.</w:t>
      </w:r>
    </w:p>
    <w:p w:rsidR="001D05D8" w:rsidRPr="009B587A" w:rsidRDefault="001D05D8" w:rsidP="001D05D8">
      <w:pPr>
        <w:pStyle w:val="ListParagraph"/>
        <w:numPr>
          <w:ilvl w:val="0"/>
          <w:numId w:val="2"/>
        </w:numPr>
        <w:rPr>
          <w:rFonts w:ascii="Century Schoolbook" w:hAnsi="Century Schoolbook"/>
          <w:sz w:val="20"/>
          <w:szCs w:val="20"/>
        </w:rPr>
      </w:pPr>
      <w:r w:rsidRPr="009B587A">
        <w:rPr>
          <w:rFonts w:ascii="Century Schoolbook" w:hAnsi="Century Schoolbook"/>
          <w:sz w:val="20"/>
          <w:szCs w:val="20"/>
        </w:rPr>
        <w:t>All suspected violations will be forwarded to the Honor Committee, and, at our discretion, you may receive an immediate zero on that assignment regardless of any action taken by the Honor Committee.</w:t>
      </w:r>
    </w:p>
    <w:p w:rsidR="001D05D8" w:rsidRPr="009B587A" w:rsidRDefault="001D05D8" w:rsidP="001D05D8">
      <w:pPr>
        <w:pStyle w:val="ListParagraph"/>
        <w:numPr>
          <w:ilvl w:val="0"/>
          <w:numId w:val="2"/>
        </w:numPr>
        <w:rPr>
          <w:rFonts w:ascii="Century Schoolbook" w:hAnsi="Century Schoolbook"/>
          <w:sz w:val="20"/>
          <w:szCs w:val="20"/>
        </w:rPr>
      </w:pPr>
      <w:r w:rsidRPr="009B587A">
        <w:rPr>
          <w:rFonts w:ascii="Century Schoolbook" w:hAnsi="Century Schoolbook"/>
          <w:sz w:val="20"/>
          <w:szCs w:val="20"/>
        </w:rPr>
        <w:t>If you have a question about what is or is not permitted on an assignment, you should clarify your question with the professor prior to doing the work.</w:t>
      </w:r>
    </w:p>
    <w:p w:rsidR="001D05D8" w:rsidRPr="009B587A" w:rsidRDefault="001D05D8" w:rsidP="001D05D8">
      <w:pPr>
        <w:rPr>
          <w:rFonts w:ascii="Century Schoolbook" w:hAnsi="Century Schoolbook"/>
          <w:shd w:val="clear" w:color="auto" w:fill="FFFFFF"/>
        </w:rPr>
      </w:pPr>
      <w:r w:rsidRPr="009B587A">
        <w:rPr>
          <w:rFonts w:ascii="Century Schoolbook" w:hAnsi="Century Schoolbook"/>
          <w:shd w:val="clear" w:color="auto" w:fill="FFFFFF"/>
        </w:rPr>
        <w:t xml:space="preserve">If you believe you may have committed an Honor Offense, you may wish to file a Conscientious Retraction (“CR”) by calling the Honor Offices at (434) 924-7602.  </w:t>
      </w:r>
      <w:r w:rsidRPr="009B587A">
        <w:rPr>
          <w:rFonts w:ascii="Century Schoolbook" w:hAnsi="Century Schoolbook"/>
        </w:rPr>
        <w:t xml:space="preserve">For your retraction to be considered valid, it must, among other things, be filed with the Honor Committee before you are aware that the Act in question has come under suspicion by anyone. </w:t>
      </w:r>
      <w:r w:rsidRPr="009B587A">
        <w:rPr>
          <w:rFonts w:ascii="Century Schoolbook" w:hAnsi="Century Schoolbook"/>
          <w:shd w:val="clear" w:color="auto" w:fill="FFFFFF"/>
        </w:rPr>
        <w:t>More information can be found at www.virginia.edu/honor.</w:t>
      </w:r>
    </w:p>
    <w:p w:rsidR="001D05D8" w:rsidRPr="009B587A" w:rsidRDefault="001D05D8" w:rsidP="001D05D8">
      <w:pPr>
        <w:rPr>
          <w:rFonts w:ascii="Century Schoolbook" w:hAnsi="Century Schoolbook"/>
        </w:rPr>
      </w:pPr>
      <w:r w:rsidRPr="009B587A">
        <w:rPr>
          <w:rFonts w:ascii="Century Schoolbook" w:hAnsi="Century Schoolbook"/>
        </w:rPr>
        <w:t xml:space="preserve">If you have questions regarding the course honor policy, please contact Professor XXXX. If you have questions about your Honor System or would like to report your suspicion of an Honor </w:t>
      </w:r>
      <w:r w:rsidRPr="009B587A">
        <w:rPr>
          <w:rFonts w:ascii="Century Schoolbook" w:hAnsi="Century Schoolbook"/>
          <w:color w:val="000000"/>
        </w:rPr>
        <w:t>offense, please contact McIntire Honor Representatives, Brendan Evans</w:t>
      </w:r>
      <w:r w:rsidRPr="009B587A">
        <w:rPr>
          <w:rFonts w:ascii="Century Schoolbook" w:hAnsi="Century Schoolbook"/>
        </w:rPr>
        <w:t xml:space="preserve"> (bte4kr@virginia.edu) or Joseph Martin (</w:t>
      </w:r>
      <w:hyperlink r:id="rId11" w:history="1">
        <w:r w:rsidRPr="009B587A">
          <w:rPr>
            <w:rStyle w:val="Hyperlink"/>
            <w:rFonts w:ascii="Century Schoolbook" w:hAnsi="Century Schoolbook"/>
          </w:rPr>
          <w:t>jsm2aq@virginia.edu</w:t>
        </w:r>
      </w:hyperlink>
      <w:r w:rsidRPr="009B587A">
        <w:rPr>
          <w:rFonts w:ascii="Century Schoolbook" w:hAnsi="Century Schoolbook"/>
        </w:rPr>
        <w:t>).</w:t>
      </w:r>
    </w:p>
    <w:p w:rsidR="00A45298" w:rsidRPr="009B587A" w:rsidRDefault="00A45298" w:rsidP="00A45298">
      <w:pPr>
        <w:rPr>
          <w:rFonts w:ascii="Century Schoolbook" w:hAnsi="Century Schoolbook"/>
          <w:shd w:val="clear" w:color="auto" w:fill="FFFFFF"/>
        </w:rPr>
      </w:pPr>
    </w:p>
    <w:p w:rsidR="00AA39AD" w:rsidRPr="009B587A" w:rsidRDefault="00AA39AD" w:rsidP="00AA39AD">
      <w:pPr>
        <w:jc w:val="center"/>
        <w:rPr>
          <w:rFonts w:ascii="Century Schoolbook" w:hAnsi="Century Schoolbook"/>
          <w:b/>
          <w:bCs/>
        </w:rPr>
      </w:pPr>
      <w:r w:rsidRPr="009B587A">
        <w:rPr>
          <w:rFonts w:ascii="Century Schoolbook" w:hAnsi="Century Schoolbook"/>
          <w:b/>
          <w:bCs/>
        </w:rPr>
        <w:t>McIntire School of Commerce Wellbeing Statement</w:t>
      </w:r>
    </w:p>
    <w:p w:rsidR="00AA39AD" w:rsidRPr="009B587A" w:rsidRDefault="00AA39AD" w:rsidP="00AA39AD">
      <w:pPr>
        <w:jc w:val="center"/>
        <w:rPr>
          <w:rFonts w:ascii="Century Schoolbook" w:hAnsi="Century Schoolbook"/>
          <w:b/>
          <w:bCs/>
        </w:rPr>
      </w:pPr>
      <w:r w:rsidRPr="009B587A">
        <w:rPr>
          <w:rFonts w:ascii="Century Schoolbook" w:hAnsi="Century Schoolbook"/>
          <w:b/>
          <w:bCs/>
        </w:rPr>
        <w:t>For 1000 and 2000 level Comm courses</w:t>
      </w:r>
    </w:p>
    <w:p w:rsidR="00AA39AD" w:rsidRPr="00AA39AD" w:rsidRDefault="00AA39AD" w:rsidP="00AA39AD">
      <w:pPr>
        <w:pStyle w:val="NormalWeb"/>
        <w:shd w:val="clear" w:color="auto" w:fill="FFFFFF"/>
        <w:rPr>
          <w:rFonts w:ascii="Century Schoolbook" w:hAnsi="Century Schoolbook"/>
          <w:sz w:val="20"/>
          <w:szCs w:val="20"/>
        </w:rPr>
      </w:pPr>
      <w:r w:rsidRPr="009B587A">
        <w:rPr>
          <w:rFonts w:ascii="Century Schoolbook" w:hAnsi="Century Schoolbook"/>
          <w:bCs/>
          <w:sz w:val="20"/>
          <w:szCs w:val="20"/>
        </w:rPr>
        <w:t xml:space="preserve">The McIntire School of Commerce proudly serves as a safe space for its students and aims to promote their wellbeing. If you are feeling overwhelmed, stressed, or isolated, there are many individuals here who are ready and wanting to help. If you wish, you can make an appointment with me Karin Bonding and come to my office to talk in private. The </w:t>
      </w:r>
      <w:hyperlink r:id="rId12" w:history="1">
        <w:r w:rsidRPr="009B587A">
          <w:rPr>
            <w:rStyle w:val="Hyperlink"/>
            <w:rFonts w:ascii="Century Schoolbook" w:hAnsi="Century Schoolbook"/>
            <w:bCs/>
            <w:sz w:val="20"/>
            <w:szCs w:val="20"/>
          </w:rPr>
          <w:t>Office of the Dean of Students</w:t>
        </w:r>
      </w:hyperlink>
      <w:r w:rsidRPr="009B587A">
        <w:rPr>
          <w:rFonts w:ascii="Century Schoolbook" w:hAnsi="Century Schoolbook"/>
          <w:bCs/>
          <w:sz w:val="20"/>
          <w:szCs w:val="20"/>
        </w:rPr>
        <w:t xml:space="preserve"> as well as the </w:t>
      </w:r>
      <w:hyperlink r:id="rId13" w:history="1">
        <w:r w:rsidRPr="009B587A">
          <w:rPr>
            <w:rStyle w:val="Hyperlink"/>
            <w:rFonts w:ascii="Century Schoolbook" w:hAnsi="Century Schoolbook"/>
            <w:bCs/>
            <w:sz w:val="20"/>
            <w:szCs w:val="20"/>
          </w:rPr>
          <w:t>Association Deans in the College of Arts and Sciences</w:t>
        </w:r>
      </w:hyperlink>
      <w:r w:rsidRPr="009B587A">
        <w:rPr>
          <w:rFonts w:ascii="Century Schoolbook" w:hAnsi="Century Schoolbook"/>
          <w:bCs/>
          <w:sz w:val="20"/>
          <w:szCs w:val="20"/>
        </w:rPr>
        <w:t xml:space="preserve"> are readily accessible to meet with students.   </w:t>
      </w:r>
      <w:r w:rsidRPr="009B587A">
        <w:rPr>
          <w:rFonts w:ascii="Century Schoolbook" w:hAnsi="Century Schoolbook"/>
          <w:sz w:val="20"/>
          <w:szCs w:val="20"/>
        </w:rPr>
        <w:t>In addition, if you live in a residence hall, you can contact a Resid</w:t>
      </w:r>
      <w:r w:rsidRPr="00AA39AD">
        <w:rPr>
          <w:rFonts w:ascii="Century Schoolbook" w:hAnsi="Century Schoolbook"/>
          <w:sz w:val="20"/>
          <w:szCs w:val="20"/>
        </w:rPr>
        <w:t xml:space="preserve">ent Staff member after hours. </w:t>
      </w:r>
    </w:p>
    <w:p w:rsidR="00AA39AD" w:rsidRPr="00AA39AD" w:rsidRDefault="00AA39AD" w:rsidP="00AA39AD">
      <w:pPr>
        <w:pStyle w:val="BodyTextIndent"/>
        <w:tabs>
          <w:tab w:val="clear" w:pos="-720"/>
        </w:tabs>
        <w:rPr>
          <w:rFonts w:ascii="Century Schoolbook" w:hAnsi="Century Schoolbook"/>
          <w:bCs/>
        </w:rPr>
      </w:pPr>
      <w:r w:rsidRPr="00AA39AD">
        <w:rPr>
          <w:rFonts w:ascii="Century Schoolbook" w:hAnsi="Century Schoolbook"/>
          <w:bCs/>
        </w:rPr>
        <w:t xml:space="preserve">Alternatively, there are also other University of Virginia resources available. The Student Health Center offers </w:t>
      </w:r>
      <w:hyperlink r:id="rId14" w:history="1">
        <w:r w:rsidRPr="00AA39AD">
          <w:rPr>
            <w:rStyle w:val="Hyperlink"/>
            <w:rFonts w:ascii="Century Schoolbook" w:hAnsi="Century Schoolbook"/>
            <w:bCs/>
          </w:rPr>
          <w:t>Counseling and Psychological Services</w:t>
        </w:r>
      </w:hyperlink>
      <w:r w:rsidRPr="00AA39AD">
        <w:rPr>
          <w:rFonts w:ascii="Century Schoolbook" w:hAnsi="Century Schoolbook"/>
          <w:bCs/>
        </w:rPr>
        <w:t xml:space="preserve"> (CAPS) for its students. Call 434-243-5150 (or 434-972-7004 for after hours and weekend crisis assistance) to get started and schedule an appointment. If you prefer to speak anonymously and confidentially over the phone, call Madison House’s </w:t>
      </w:r>
      <w:hyperlink r:id="rId15" w:history="1">
        <w:r w:rsidRPr="00AA39AD">
          <w:rPr>
            <w:rStyle w:val="Hyperlink"/>
            <w:rFonts w:ascii="Century Schoolbook" w:hAnsi="Century Schoolbook"/>
            <w:bCs/>
          </w:rPr>
          <w:t>HELP Line</w:t>
        </w:r>
      </w:hyperlink>
      <w:r w:rsidRPr="00AA39AD">
        <w:rPr>
          <w:rFonts w:ascii="Century Schoolbook" w:hAnsi="Century Schoolbook"/>
          <w:bCs/>
        </w:rPr>
        <w:t xml:space="preserve"> at any hour of any day: 434-295-8255.</w:t>
      </w:r>
    </w:p>
    <w:p w:rsidR="00AA39AD" w:rsidRPr="00AA39AD" w:rsidRDefault="00AA39AD" w:rsidP="00AA39AD">
      <w:pPr>
        <w:pStyle w:val="BodyTextIndent"/>
        <w:tabs>
          <w:tab w:val="clear" w:pos="-720"/>
        </w:tabs>
        <w:rPr>
          <w:rFonts w:ascii="Century Schoolbook" w:hAnsi="Century Schoolbook"/>
          <w:bCs/>
        </w:rPr>
      </w:pPr>
    </w:p>
    <w:p w:rsidR="00AA39AD" w:rsidRPr="00AA39AD" w:rsidRDefault="00AA39AD" w:rsidP="00AA39AD">
      <w:pPr>
        <w:pStyle w:val="BodyTextIndent"/>
        <w:tabs>
          <w:tab w:val="clear" w:pos="-720"/>
        </w:tabs>
        <w:rPr>
          <w:rFonts w:ascii="Century Schoolbook" w:hAnsi="Century Schoolbook"/>
          <w:bCs/>
        </w:rPr>
      </w:pPr>
      <w:r w:rsidRPr="00AA39AD">
        <w:rPr>
          <w:rFonts w:ascii="Century Schoolbook" w:hAnsi="Century Schoolbook"/>
          <w:bCs/>
        </w:rPr>
        <w:t xml:space="preserve">If you or someone you know is struggling with gender, sexual, or domestic violence, there are many community and University of Virginia resources available. The </w:t>
      </w:r>
      <w:hyperlink r:id="rId16" w:history="1">
        <w:r w:rsidRPr="00AA39AD">
          <w:rPr>
            <w:rStyle w:val="Hyperlink"/>
            <w:rFonts w:ascii="Century Schoolbook" w:hAnsi="Century Schoolbook"/>
            <w:bCs/>
          </w:rPr>
          <w:t>Office of the Dean of Students,</w:t>
        </w:r>
      </w:hyperlink>
      <w:r w:rsidRPr="00AA39AD">
        <w:rPr>
          <w:rFonts w:ascii="Century Schoolbook" w:hAnsi="Century Schoolbook"/>
          <w:bCs/>
        </w:rPr>
        <w:t xml:space="preserve"> </w:t>
      </w:r>
      <w:hyperlink r:id="rId17" w:history="1">
        <w:r w:rsidRPr="00AA39AD">
          <w:rPr>
            <w:rStyle w:val="Hyperlink"/>
            <w:rFonts w:ascii="Century Schoolbook" w:hAnsi="Century Schoolbook"/>
            <w:bCs/>
          </w:rPr>
          <w:t>Sexual Assault Resource Agency</w:t>
        </w:r>
      </w:hyperlink>
      <w:r w:rsidRPr="00AA39AD">
        <w:rPr>
          <w:rFonts w:ascii="Century Schoolbook" w:hAnsi="Century Schoolbook"/>
          <w:bCs/>
        </w:rPr>
        <w:t xml:space="preserve"> (SARA), </w:t>
      </w:r>
      <w:hyperlink r:id="rId18" w:history="1">
        <w:r w:rsidRPr="00AA39AD">
          <w:rPr>
            <w:rStyle w:val="Hyperlink"/>
            <w:rFonts w:ascii="Century Schoolbook" w:hAnsi="Century Schoolbook"/>
            <w:bCs/>
          </w:rPr>
          <w:t>Shelter for Help in Emergency</w:t>
        </w:r>
      </w:hyperlink>
      <w:r w:rsidRPr="00AA39AD">
        <w:rPr>
          <w:rFonts w:ascii="Century Schoolbook" w:hAnsi="Century Schoolbook"/>
          <w:bCs/>
        </w:rPr>
        <w:t xml:space="preserve"> (SHE), and </w:t>
      </w:r>
      <w:hyperlink r:id="rId19" w:history="1">
        <w:r w:rsidRPr="00AA39AD">
          <w:rPr>
            <w:rStyle w:val="Hyperlink"/>
            <w:rFonts w:ascii="Century Schoolbook" w:hAnsi="Century Schoolbook"/>
            <w:bCs/>
          </w:rPr>
          <w:t>UVA Women’s Center</w:t>
        </w:r>
      </w:hyperlink>
      <w:r w:rsidRPr="00AA39AD">
        <w:rPr>
          <w:rFonts w:ascii="Century Schoolbook" w:hAnsi="Century Schoolbook"/>
          <w:bCs/>
        </w:rPr>
        <w:t xml:space="preserve"> are ready and eager to help. Contact the </w:t>
      </w:r>
      <w:hyperlink r:id="rId20" w:history="1">
        <w:r w:rsidRPr="00AA39AD">
          <w:rPr>
            <w:rStyle w:val="Hyperlink"/>
            <w:rFonts w:ascii="Century Schoolbook" w:hAnsi="Century Schoolbook"/>
            <w:bCs/>
          </w:rPr>
          <w:t>Director of Sexual and Domestic Violence Services</w:t>
        </w:r>
      </w:hyperlink>
      <w:r w:rsidRPr="00AA39AD">
        <w:rPr>
          <w:rFonts w:ascii="Century Schoolbook" w:hAnsi="Century Schoolbook"/>
          <w:bCs/>
        </w:rPr>
        <w:t xml:space="preserve"> at 434-982-2774.</w:t>
      </w:r>
    </w:p>
    <w:p w:rsidR="00AA39AD" w:rsidRDefault="00AA39AD">
      <w:pPr>
        <w:rPr>
          <w:bCs/>
        </w:rPr>
      </w:pPr>
    </w:p>
    <w:p w:rsidR="00F10E06" w:rsidRDefault="000E0A2C" w:rsidP="00F10E06">
      <w:pPr>
        <w:rPr>
          <w:rFonts w:ascii="Century Schoolbook" w:hAnsi="Century Schoolbook"/>
          <w:b/>
        </w:rPr>
      </w:pPr>
      <w:r w:rsidRPr="00A45298">
        <w:rPr>
          <w:rFonts w:ascii="Century Schoolbook" w:hAnsi="Century Schoolbook"/>
          <w:b/>
        </w:rPr>
        <w:t>Absences must be excused.</w:t>
      </w:r>
      <w:r w:rsidR="002271A2">
        <w:rPr>
          <w:rFonts w:ascii="Century Schoolbook" w:hAnsi="Century Schoolbook"/>
          <w:b/>
        </w:rPr>
        <w:t xml:space="preserve">  You have one unexcused absence.</w:t>
      </w:r>
      <w:r w:rsidR="0034395B" w:rsidRPr="00A45298">
        <w:rPr>
          <w:rFonts w:ascii="Century Schoolbook" w:hAnsi="Century Schoolbook"/>
          <w:b/>
        </w:rPr>
        <w:t xml:space="preserve">  </w:t>
      </w:r>
    </w:p>
    <w:p w:rsidR="00F10E06" w:rsidRDefault="0034395B" w:rsidP="000E0A2C">
      <w:pPr>
        <w:ind w:firstLine="720"/>
        <w:rPr>
          <w:rFonts w:ascii="Century Schoolbook" w:hAnsi="Century Schoolbook"/>
          <w:b/>
        </w:rPr>
      </w:pPr>
      <w:r w:rsidRPr="00A45298">
        <w:rPr>
          <w:rFonts w:ascii="Century Schoolbook" w:hAnsi="Century Schoolbook"/>
          <w:b/>
        </w:rPr>
        <w:t>Attendance is taken in each session.</w:t>
      </w:r>
      <w:r w:rsidR="001F0BFE">
        <w:rPr>
          <w:rFonts w:ascii="Century Schoolbook" w:hAnsi="Century Schoolbook"/>
          <w:b/>
        </w:rPr>
        <w:t xml:space="preserve">  </w:t>
      </w:r>
    </w:p>
    <w:p w:rsidR="00F10E06" w:rsidRDefault="00F10E06" w:rsidP="000E0A2C">
      <w:pPr>
        <w:ind w:firstLine="720"/>
        <w:rPr>
          <w:rFonts w:ascii="Century Schoolbook" w:hAnsi="Century Schoolbook"/>
          <w:b/>
        </w:rPr>
      </w:pPr>
      <w:r>
        <w:rPr>
          <w:rFonts w:ascii="Century Schoolbook" w:hAnsi="Century Schoolbook"/>
          <w:b/>
        </w:rPr>
        <w:t>Drop deadline is January 27 – there are NO Withdrawals after that.</w:t>
      </w:r>
    </w:p>
    <w:p w:rsidR="00F10E06" w:rsidRDefault="001F0BFE" w:rsidP="000E0A2C">
      <w:pPr>
        <w:ind w:firstLine="720"/>
        <w:rPr>
          <w:rFonts w:ascii="Century Schoolbook" w:hAnsi="Century Schoolbook"/>
          <w:b/>
        </w:rPr>
      </w:pPr>
      <w:r>
        <w:rPr>
          <w:rFonts w:ascii="Century Schoolbook" w:hAnsi="Century Schoolbook"/>
          <w:b/>
        </w:rPr>
        <w:t xml:space="preserve">Should you fail to appear for more than 50% of classes, </w:t>
      </w:r>
      <w:r w:rsidR="00F10E06">
        <w:rPr>
          <w:rFonts w:ascii="Century Schoolbook" w:hAnsi="Century Schoolbook"/>
          <w:b/>
        </w:rPr>
        <w:t xml:space="preserve">it’s </w:t>
      </w:r>
      <w:r>
        <w:rPr>
          <w:rFonts w:ascii="Century Schoolbook" w:hAnsi="Century Schoolbook"/>
          <w:b/>
        </w:rPr>
        <w:t>an automatic F.</w:t>
      </w:r>
      <w:r w:rsidR="000E0A2C" w:rsidRPr="00A45298">
        <w:rPr>
          <w:rFonts w:ascii="Century Schoolbook" w:hAnsi="Century Schoolbook"/>
          <w:b/>
        </w:rPr>
        <w:t xml:space="preserve">  </w:t>
      </w:r>
    </w:p>
    <w:p w:rsidR="00F10E06" w:rsidRDefault="00046D30" w:rsidP="000E0A2C">
      <w:pPr>
        <w:ind w:firstLine="720"/>
        <w:rPr>
          <w:rFonts w:ascii="Century Schoolbook" w:hAnsi="Century Schoolbook"/>
          <w:b/>
        </w:rPr>
      </w:pPr>
      <w:r>
        <w:rPr>
          <w:rFonts w:ascii="Century Schoolbook" w:hAnsi="Century Schoolbook"/>
          <w:b/>
        </w:rPr>
        <w:t>Should your final exam be submitted after deadline, it is an F.</w:t>
      </w:r>
      <w:r w:rsidR="007B149D">
        <w:rPr>
          <w:rFonts w:ascii="Century Schoolbook" w:hAnsi="Century Schoolbook"/>
          <w:b/>
        </w:rPr>
        <w:t xml:space="preserve">  </w:t>
      </w:r>
    </w:p>
    <w:p w:rsidR="00F10E06" w:rsidRPr="00A45298" w:rsidRDefault="00F10E06" w:rsidP="000E0A2C">
      <w:pPr>
        <w:ind w:firstLine="720"/>
        <w:rPr>
          <w:rFonts w:ascii="Century Schoolbook" w:hAnsi="Century Schoolbook"/>
          <w:b/>
        </w:rPr>
      </w:pPr>
      <w:r>
        <w:rPr>
          <w:rFonts w:ascii="Century Schoolbook" w:hAnsi="Century Schoolbook"/>
          <w:b/>
        </w:rPr>
        <w:t>Audits (AU) are not allowed.</w:t>
      </w:r>
    </w:p>
    <w:p w:rsidR="000E0A2C" w:rsidRDefault="000E0A2C" w:rsidP="000E0A2C">
      <w:pPr>
        <w:ind w:firstLine="720"/>
        <w:rPr>
          <w:rFonts w:ascii="Bookman Old Style" w:hAnsi="Bookman Old Style"/>
        </w:rPr>
      </w:pPr>
    </w:p>
    <w:p w:rsidR="000E0A2C" w:rsidRDefault="000E0A2C" w:rsidP="000E0A2C">
      <w:pPr>
        <w:ind w:firstLine="720"/>
        <w:rPr>
          <w:rFonts w:ascii="Bookman Old Style" w:hAnsi="Bookman Old Style"/>
        </w:rPr>
      </w:pPr>
      <w:r>
        <w:rPr>
          <w:rFonts w:ascii="Bookman Old Style" w:hAnsi="Bookman Old Style"/>
        </w:rPr>
        <w:t>The use of cell phones is not allowed in the class room during class time for any reason</w:t>
      </w:r>
      <w:r w:rsidR="00DB357C">
        <w:rPr>
          <w:rFonts w:ascii="Bookman Old Style" w:hAnsi="Bookman Old Style"/>
        </w:rPr>
        <w:t xml:space="preserve"> other than in an emergency</w:t>
      </w:r>
      <w:r>
        <w:rPr>
          <w:rFonts w:ascii="Bookman Old Style" w:hAnsi="Bookman Old Style"/>
        </w:rPr>
        <w:t>.</w:t>
      </w:r>
      <w:r w:rsidR="00CD6145">
        <w:rPr>
          <w:rFonts w:ascii="Bookman Old Style" w:hAnsi="Bookman Old Style"/>
        </w:rPr>
        <w:t xml:space="preserve">  If used, </w:t>
      </w:r>
      <w:r w:rsidR="000B4A44">
        <w:rPr>
          <w:rFonts w:ascii="Bookman Old Style" w:hAnsi="Bookman Old Style"/>
        </w:rPr>
        <w:t>the student will be assigned additional work.</w:t>
      </w:r>
      <w:r>
        <w:rPr>
          <w:rFonts w:ascii="Bookman Old Style" w:hAnsi="Bookman Old Style"/>
        </w:rPr>
        <w:t xml:space="preserve"> </w:t>
      </w:r>
    </w:p>
    <w:p w:rsidR="000E0A2C" w:rsidRDefault="000E0A2C" w:rsidP="000E0A2C">
      <w:pPr>
        <w:ind w:firstLine="720"/>
        <w:rPr>
          <w:rFonts w:ascii="Bookman Old Style" w:hAnsi="Bookman Old Style"/>
        </w:rPr>
      </w:pPr>
    </w:p>
    <w:p w:rsidR="000E0A2C" w:rsidRDefault="000E0A2C" w:rsidP="000E0A2C">
      <w:pPr>
        <w:rPr>
          <w:rFonts w:ascii="Century Schoolbook" w:hAnsi="Century Schoolbook"/>
        </w:rPr>
      </w:pPr>
      <w:r>
        <w:rPr>
          <w:rFonts w:ascii="Century Schoolbook" w:hAnsi="Century Schoolbook"/>
        </w:rPr>
        <w:tab/>
        <w:t>The grade determination for the entire course is as follows:</w:t>
      </w:r>
    </w:p>
    <w:p w:rsidR="000E0A2C" w:rsidRDefault="000E0A2C" w:rsidP="000E0A2C">
      <w:pPr>
        <w:rPr>
          <w:rFonts w:ascii="Century Schoolbook" w:hAnsi="Century Schoolbook"/>
        </w:rPr>
      </w:pPr>
      <w:r>
        <w:rPr>
          <w:rFonts w:ascii="Century Schoolbook" w:hAnsi="Century Schoolbook"/>
        </w:rPr>
        <w:t>Team project: 20%</w:t>
      </w:r>
    </w:p>
    <w:p w:rsidR="000E0A2C" w:rsidRDefault="000E0A2C" w:rsidP="000E0A2C">
      <w:pPr>
        <w:rPr>
          <w:rFonts w:ascii="Century Schoolbook" w:hAnsi="Century Schoolbook"/>
        </w:rPr>
      </w:pPr>
      <w:r>
        <w:rPr>
          <w:rFonts w:ascii="Century Schoolbook" w:hAnsi="Century Schoolbook"/>
        </w:rPr>
        <w:t xml:space="preserve">Midterm: 25%  </w:t>
      </w:r>
    </w:p>
    <w:p w:rsidR="000E0A2C" w:rsidRDefault="000E0A2C" w:rsidP="000E0A2C">
      <w:pPr>
        <w:rPr>
          <w:rFonts w:ascii="Century Schoolbook" w:hAnsi="Century Schoolbook"/>
        </w:rPr>
      </w:pPr>
      <w:r>
        <w:rPr>
          <w:rFonts w:ascii="Century Schoolbook" w:hAnsi="Century Schoolbook"/>
        </w:rPr>
        <w:t>Class attendance and submission of homework: 15%</w:t>
      </w:r>
    </w:p>
    <w:p w:rsidR="000E0A2C" w:rsidRDefault="000E0A2C" w:rsidP="000E0A2C">
      <w:pPr>
        <w:rPr>
          <w:rFonts w:ascii="Century Schoolbook" w:hAnsi="Century Schoolbook"/>
        </w:rPr>
      </w:pPr>
      <w:r>
        <w:rPr>
          <w:rFonts w:ascii="Century Schoolbook" w:hAnsi="Century Schoolbook"/>
        </w:rPr>
        <w:t>Final exam: 40%</w:t>
      </w:r>
    </w:p>
    <w:p w:rsidR="000E0A2C" w:rsidRDefault="000E0A2C" w:rsidP="000E0A2C">
      <w:pPr>
        <w:rPr>
          <w:rFonts w:ascii="Century Schoolbook" w:hAnsi="Century Schoolbook"/>
        </w:rPr>
      </w:pPr>
    </w:p>
    <w:p w:rsidR="000E0A2C" w:rsidRDefault="000E0A2C" w:rsidP="003818D9">
      <w:pPr>
        <w:rPr>
          <w:rFonts w:ascii="Century Schoolbook" w:hAnsi="Century Schoolbook"/>
        </w:rPr>
      </w:pPr>
      <w:r>
        <w:rPr>
          <w:rFonts w:ascii="Century Schoolbook" w:hAnsi="Century Schoolbook"/>
        </w:rPr>
        <w:tab/>
        <w:t>Course grades will be assigned as follows with pluses and minuses, as appropriate:</w:t>
      </w:r>
    </w:p>
    <w:p w:rsidR="000E0A2C" w:rsidRDefault="000E0A2C" w:rsidP="000E0A2C">
      <w:pPr>
        <w:ind w:left="1440"/>
        <w:rPr>
          <w:rFonts w:ascii="Century Schoolbook" w:hAnsi="Century Schoolbook"/>
        </w:rPr>
      </w:pPr>
      <w:r>
        <w:rPr>
          <w:rFonts w:ascii="Century Schoolbook" w:hAnsi="Century Schoolbook"/>
        </w:rPr>
        <w:t>A</w:t>
      </w:r>
      <w:r>
        <w:rPr>
          <w:rFonts w:ascii="Century Schoolbook" w:hAnsi="Century Schoolbook"/>
        </w:rPr>
        <w:tab/>
        <w:t>90% and above</w:t>
      </w:r>
      <w:r w:rsidR="00381F8B">
        <w:rPr>
          <w:rFonts w:ascii="Century Schoolbook" w:hAnsi="Century Schoolbook"/>
        </w:rPr>
        <w:t>; max 108 points are possible</w:t>
      </w:r>
    </w:p>
    <w:p w:rsidR="000E0A2C" w:rsidRDefault="000E0A2C" w:rsidP="000E0A2C">
      <w:pPr>
        <w:ind w:left="1440"/>
        <w:rPr>
          <w:rFonts w:ascii="Century Schoolbook" w:hAnsi="Century Schoolbook"/>
        </w:rPr>
      </w:pPr>
      <w:r>
        <w:rPr>
          <w:rFonts w:ascii="Century Schoolbook" w:hAnsi="Century Schoolbook"/>
        </w:rPr>
        <w:t>B</w:t>
      </w:r>
      <w:r>
        <w:rPr>
          <w:rFonts w:ascii="Century Schoolbook" w:hAnsi="Century Schoolbook"/>
        </w:rPr>
        <w:tab/>
        <w:t>80% to 89.9%</w:t>
      </w:r>
    </w:p>
    <w:p w:rsidR="000E0A2C" w:rsidRDefault="000E0A2C" w:rsidP="000E0A2C">
      <w:pPr>
        <w:ind w:left="1440"/>
        <w:rPr>
          <w:rFonts w:ascii="Century Schoolbook" w:hAnsi="Century Schoolbook"/>
        </w:rPr>
      </w:pPr>
      <w:r>
        <w:rPr>
          <w:rFonts w:ascii="Century Schoolbook" w:hAnsi="Century Schoolbook"/>
        </w:rPr>
        <w:t>C</w:t>
      </w:r>
      <w:r>
        <w:rPr>
          <w:rFonts w:ascii="Century Schoolbook" w:hAnsi="Century Schoolbook"/>
        </w:rPr>
        <w:tab/>
        <w:t>70% to 79.9%</w:t>
      </w:r>
    </w:p>
    <w:p w:rsidR="000E0A2C" w:rsidRDefault="000E0A2C" w:rsidP="000E0A2C">
      <w:pPr>
        <w:ind w:left="1440"/>
        <w:rPr>
          <w:rFonts w:ascii="Century Schoolbook" w:hAnsi="Century Schoolbook"/>
        </w:rPr>
      </w:pPr>
      <w:r>
        <w:rPr>
          <w:rFonts w:ascii="Century Schoolbook" w:hAnsi="Century Schoolbook"/>
        </w:rPr>
        <w:t>D</w:t>
      </w:r>
      <w:r>
        <w:rPr>
          <w:rFonts w:ascii="Century Schoolbook" w:hAnsi="Century Schoolbook"/>
        </w:rPr>
        <w:tab/>
        <w:t>60% to 69.9%</w:t>
      </w:r>
    </w:p>
    <w:p w:rsidR="00630734" w:rsidRDefault="00757B82">
      <w:pPr>
        <w:ind w:left="1440"/>
        <w:rPr>
          <w:rFonts w:ascii="Century Schoolbook" w:hAnsi="Century Schoolbook"/>
        </w:rPr>
      </w:pPr>
      <w:r>
        <w:rPr>
          <w:rFonts w:ascii="Century Schoolbook" w:hAnsi="Century Schoolbook"/>
        </w:rPr>
        <w:t>F</w:t>
      </w:r>
      <w:r>
        <w:rPr>
          <w:rFonts w:ascii="Century Schoolbook" w:hAnsi="Century Schoolbook"/>
        </w:rPr>
        <w:tab/>
        <w:t>below 60%; missing &gt;50% of class and submission of HW assignments</w:t>
      </w:r>
    </w:p>
    <w:p w:rsidR="00757B82" w:rsidRDefault="00757B82">
      <w:pPr>
        <w:ind w:left="1440"/>
        <w:rPr>
          <w:rFonts w:ascii="Century Schoolbook" w:hAnsi="Century Schoolbook"/>
        </w:rPr>
      </w:pPr>
      <w:r>
        <w:rPr>
          <w:rFonts w:ascii="Century Schoolbook" w:hAnsi="Century Schoolbook"/>
        </w:rPr>
        <w:t>W</w:t>
      </w:r>
      <w:r>
        <w:rPr>
          <w:rFonts w:ascii="Century Schoolbook" w:hAnsi="Century Schoolbook"/>
        </w:rPr>
        <w:tab/>
        <w:t>not permitted after course drop deadline</w:t>
      </w:r>
    </w:p>
    <w:p w:rsidR="00630734" w:rsidRDefault="00630734">
      <w:pPr>
        <w:rPr>
          <w:rFonts w:ascii="Century Schoolbook" w:hAnsi="Century Schoolbook"/>
        </w:rPr>
      </w:pPr>
      <w:r>
        <w:rPr>
          <w:rFonts w:ascii="Century Schoolbook" w:hAnsi="Century Schoolbook"/>
        </w:rPr>
        <w:t xml:space="preserve">  </w:t>
      </w:r>
    </w:p>
    <w:p w:rsidR="00630734" w:rsidRDefault="00DA63C1">
      <w:pPr>
        <w:rPr>
          <w:rFonts w:ascii="Century Schoolbook" w:hAnsi="Century Schoolbook"/>
        </w:rPr>
      </w:pPr>
      <w:r>
        <w:rPr>
          <w:rFonts w:ascii="Century Schoolbook" w:hAnsi="Century Schoolbook"/>
        </w:rPr>
        <w:t>Books that may be of interest to you during or after this course are:</w:t>
      </w:r>
    </w:p>
    <w:p w:rsidR="00630734" w:rsidRDefault="00DA63C1">
      <w:pPr>
        <w:rPr>
          <w:rFonts w:ascii="Century Schoolbook" w:hAnsi="Century Schoolbook"/>
        </w:rPr>
      </w:pPr>
      <w:r w:rsidRPr="00DA63C1">
        <w:rPr>
          <w:rFonts w:ascii="Century Schoolbook" w:hAnsi="Century Schoolbook"/>
          <w:i/>
        </w:rPr>
        <w:t>The Millionaire next Door</w:t>
      </w:r>
      <w:r>
        <w:rPr>
          <w:rFonts w:ascii="Century Schoolbook" w:hAnsi="Century Schoolbook"/>
        </w:rPr>
        <w:t>, by Stanley and Dakin</w:t>
      </w:r>
    </w:p>
    <w:p w:rsidR="00630734" w:rsidRPr="00DA63C1" w:rsidRDefault="00DA63C1">
      <w:pPr>
        <w:rPr>
          <w:rFonts w:ascii="Century Schoolbook" w:hAnsi="Century Schoolbook"/>
        </w:rPr>
      </w:pPr>
      <w:r w:rsidRPr="00DA63C1">
        <w:rPr>
          <w:rFonts w:ascii="Century Schoolbook" w:hAnsi="Century Schoolbook"/>
          <w:i/>
        </w:rPr>
        <w:t>Rich Dad, Poor Dad</w:t>
      </w:r>
      <w:r w:rsidRPr="00DA63C1">
        <w:rPr>
          <w:rFonts w:ascii="Century Schoolbook" w:hAnsi="Century Schoolbook"/>
        </w:rPr>
        <w:t>, by</w:t>
      </w:r>
      <w:r>
        <w:rPr>
          <w:rFonts w:ascii="Century Schoolbook" w:hAnsi="Century Schoolbook"/>
        </w:rPr>
        <w:t xml:space="preserve"> Robert </w:t>
      </w:r>
      <w:proofErr w:type="spellStart"/>
      <w:r>
        <w:rPr>
          <w:rFonts w:ascii="Century Schoolbook" w:hAnsi="Century Schoolbook"/>
        </w:rPr>
        <w:t>Kiyosaki</w:t>
      </w:r>
      <w:proofErr w:type="spellEnd"/>
      <w:r w:rsidRPr="00DA63C1">
        <w:rPr>
          <w:rFonts w:ascii="Century Schoolbook" w:hAnsi="Century Schoolbook"/>
        </w:rPr>
        <w:t xml:space="preserve"> </w:t>
      </w:r>
    </w:p>
    <w:p w:rsidR="00630734" w:rsidRDefault="00DA63C1">
      <w:pPr>
        <w:rPr>
          <w:rFonts w:ascii="Century Schoolbook" w:hAnsi="Century Schoolbook"/>
        </w:rPr>
      </w:pPr>
      <w:r w:rsidRPr="00DA63C1">
        <w:rPr>
          <w:rFonts w:ascii="Century Schoolbook" w:hAnsi="Century Schoolbook"/>
          <w:i/>
        </w:rPr>
        <w:t>Random Walk down Wall Street</w:t>
      </w:r>
      <w:r>
        <w:rPr>
          <w:rFonts w:ascii="Century Schoolbook" w:hAnsi="Century Schoolbook"/>
        </w:rPr>
        <w:t xml:space="preserve"> by Burton Malkiel, Princeton professor</w:t>
      </w:r>
    </w:p>
    <w:p w:rsidR="00630734" w:rsidRDefault="00DA63C1">
      <w:pPr>
        <w:rPr>
          <w:rFonts w:ascii="Century Schoolbook" w:hAnsi="Century Schoolbook"/>
        </w:rPr>
      </w:pPr>
      <w:r w:rsidRPr="00DA63C1">
        <w:rPr>
          <w:rFonts w:ascii="Century Schoolbook" w:hAnsi="Century Schoolbook"/>
          <w:i/>
        </w:rPr>
        <w:t>Stocks for the Long Run</w:t>
      </w:r>
      <w:r>
        <w:rPr>
          <w:rFonts w:ascii="Century Schoolbook" w:hAnsi="Century Schoolbook"/>
        </w:rPr>
        <w:t>, by Jeremy Siegel, Wharton professor</w:t>
      </w:r>
    </w:p>
    <w:p w:rsidR="00074DBF" w:rsidRDefault="00303E42">
      <w:pPr>
        <w:rPr>
          <w:rFonts w:ascii="Century Schoolbook" w:hAnsi="Century Schoolbook"/>
        </w:rPr>
      </w:pPr>
      <w:r>
        <w:rPr>
          <w:rFonts w:ascii="Century Schoolbook" w:hAnsi="Century Schoolbook"/>
          <w:i/>
        </w:rPr>
        <w:t>What Happened to Thrift?</w:t>
      </w:r>
      <w:r w:rsidR="00074DBF">
        <w:rPr>
          <w:rFonts w:ascii="Century Schoolbook" w:hAnsi="Century Schoolbook"/>
          <w:i/>
        </w:rPr>
        <w:t xml:space="preserve"> </w:t>
      </w:r>
      <w:proofErr w:type="gramStart"/>
      <w:r w:rsidR="00074DBF">
        <w:rPr>
          <w:rFonts w:ascii="Century Schoolbook" w:hAnsi="Century Schoolbook"/>
        </w:rPr>
        <w:t>by</w:t>
      </w:r>
      <w:proofErr w:type="gramEnd"/>
      <w:r w:rsidR="00074DBF">
        <w:rPr>
          <w:rFonts w:ascii="Century Schoolbook" w:hAnsi="Century Schoolbook"/>
        </w:rPr>
        <w:t xml:space="preserve"> R. Wilcox, Darden Professor</w:t>
      </w:r>
    </w:p>
    <w:p w:rsidR="002F7C4A" w:rsidRDefault="002F7C4A">
      <w:pPr>
        <w:rPr>
          <w:rFonts w:ascii="Century Schoolbook" w:hAnsi="Century Schoolbook"/>
        </w:rPr>
      </w:pPr>
      <w:r>
        <w:rPr>
          <w:rFonts w:ascii="Century Schoolbook" w:hAnsi="Century Schoolbook"/>
        </w:rPr>
        <w:t xml:space="preserve">Books by Suze </w:t>
      </w:r>
      <w:proofErr w:type="spellStart"/>
      <w:r>
        <w:rPr>
          <w:rFonts w:ascii="Century Schoolbook" w:hAnsi="Century Schoolbook"/>
        </w:rPr>
        <w:t>Orman</w:t>
      </w:r>
      <w:proofErr w:type="spellEnd"/>
      <w:r>
        <w:rPr>
          <w:rFonts w:ascii="Century Schoolbook" w:hAnsi="Century Schoolbook"/>
        </w:rPr>
        <w:t xml:space="preserve"> give lots of great personal finance advice and guidance</w:t>
      </w:r>
    </w:p>
    <w:p w:rsidR="009A0AD7" w:rsidRDefault="009A0AD7" w:rsidP="00DB357C">
      <w:pPr>
        <w:rPr>
          <w:rFonts w:ascii="Century Schoolbook" w:hAnsi="Century Schoolbook"/>
        </w:rPr>
      </w:pPr>
    </w:p>
    <w:p w:rsidR="009B587A" w:rsidRDefault="009B587A" w:rsidP="00DB357C">
      <w:pPr>
        <w:rPr>
          <w:rFonts w:ascii="Century Schoolbook" w:hAnsi="Century Schoolbook"/>
        </w:rPr>
      </w:pPr>
    </w:p>
    <w:p w:rsidR="009B587A" w:rsidRDefault="009B587A" w:rsidP="00DB357C">
      <w:pPr>
        <w:rPr>
          <w:rFonts w:ascii="Century Schoolbook" w:hAnsi="Century Schoolbook"/>
        </w:rPr>
      </w:pPr>
    </w:p>
    <w:p w:rsidR="009B587A" w:rsidRDefault="009B587A" w:rsidP="00DB357C">
      <w:pPr>
        <w:rPr>
          <w:rFonts w:ascii="Century Schoolbook" w:hAnsi="Century Schoolbook"/>
        </w:rPr>
      </w:pPr>
    </w:p>
    <w:p w:rsidR="009B587A" w:rsidRDefault="009B587A" w:rsidP="00DB357C">
      <w:pPr>
        <w:rPr>
          <w:rFonts w:ascii="Century Schoolbook" w:hAnsi="Century Schoolbook"/>
        </w:rPr>
      </w:pPr>
    </w:p>
    <w:p w:rsidR="009B587A" w:rsidRDefault="009B587A" w:rsidP="00DB357C">
      <w:pPr>
        <w:rPr>
          <w:rFonts w:ascii="Century Schoolbook" w:hAnsi="Century Schoolbook"/>
        </w:rPr>
      </w:pPr>
    </w:p>
    <w:p w:rsidR="00746FE2" w:rsidRDefault="00746FE2" w:rsidP="00DB357C">
      <w:pPr>
        <w:rPr>
          <w:rFonts w:ascii="Century Schoolbook" w:hAnsi="Century Schoolbook"/>
        </w:rPr>
      </w:pPr>
    </w:p>
    <w:p w:rsidR="00630734" w:rsidRDefault="007B149D" w:rsidP="00504A53">
      <w:pPr>
        <w:jc w:val="center"/>
        <w:rPr>
          <w:rFonts w:ascii="Century Schoolbook" w:hAnsi="Century Schoolbook"/>
          <w:b/>
          <w:sz w:val="22"/>
        </w:rPr>
      </w:pPr>
      <w:r>
        <w:rPr>
          <w:rFonts w:ascii="Century Schoolbook" w:hAnsi="Century Schoolbook"/>
          <w:b/>
          <w:sz w:val="22"/>
        </w:rPr>
        <w:lastRenderedPageBreak/>
        <w:t>Spring</w:t>
      </w:r>
      <w:r w:rsidR="00074DBF">
        <w:rPr>
          <w:rFonts w:ascii="Century Schoolbook" w:hAnsi="Century Schoolbook"/>
          <w:b/>
          <w:sz w:val="22"/>
        </w:rPr>
        <w:t xml:space="preserve"> Semester 20</w:t>
      </w:r>
      <w:r>
        <w:rPr>
          <w:rFonts w:ascii="Century Schoolbook" w:hAnsi="Century Schoolbook"/>
          <w:b/>
          <w:sz w:val="22"/>
        </w:rPr>
        <w:t>1</w:t>
      </w:r>
      <w:r w:rsidR="001D05D8">
        <w:rPr>
          <w:rFonts w:ascii="Century Schoolbook" w:hAnsi="Century Schoolbook"/>
          <w:b/>
          <w:sz w:val="22"/>
        </w:rPr>
        <w:t>5</w:t>
      </w:r>
    </w:p>
    <w:p w:rsidR="00B16D7A" w:rsidRPr="00B16D7A" w:rsidRDefault="00630734" w:rsidP="007F6068">
      <w:pPr>
        <w:pStyle w:val="Heading2"/>
      </w:pPr>
      <w:r>
        <w:t xml:space="preserve"> </w:t>
      </w:r>
    </w:p>
    <w:p w:rsidR="00630734" w:rsidRDefault="00691C40">
      <w:pPr>
        <w:rPr>
          <w:rFonts w:ascii="Century Schoolbook" w:hAnsi="Century Schoolbook"/>
          <w:b/>
          <w:i/>
          <w:sz w:val="22"/>
        </w:rPr>
      </w:pPr>
      <w:r>
        <w:rPr>
          <w:rFonts w:ascii="Century Schoolbook" w:hAnsi="Century Schoolbook"/>
          <w:b/>
          <w:i/>
          <w:sz w:val="22"/>
        </w:rPr>
        <w:t xml:space="preserve">Because </w:t>
      </w:r>
      <w:r w:rsidR="00381F8B">
        <w:rPr>
          <w:rFonts w:ascii="Century Schoolbook" w:hAnsi="Century Schoolbook"/>
          <w:b/>
          <w:i/>
          <w:sz w:val="22"/>
        </w:rPr>
        <w:t>the Create</w:t>
      </w:r>
      <w:r>
        <w:rPr>
          <w:rFonts w:ascii="Century Schoolbook" w:hAnsi="Century Schoolbook"/>
          <w:b/>
          <w:i/>
          <w:sz w:val="22"/>
        </w:rPr>
        <w:t xml:space="preserve"> book is customized, the page numbers referred to</w:t>
      </w:r>
      <w:r w:rsidR="00400554">
        <w:rPr>
          <w:rFonts w:ascii="Century Schoolbook" w:hAnsi="Century Schoolbook"/>
          <w:b/>
          <w:i/>
          <w:sz w:val="22"/>
        </w:rPr>
        <w:t xml:space="preserve"> in the syllabus</w:t>
      </w:r>
      <w:r>
        <w:rPr>
          <w:rFonts w:ascii="Century Schoolbook" w:hAnsi="Century Schoolbook"/>
          <w:b/>
          <w:i/>
          <w:sz w:val="22"/>
        </w:rPr>
        <w:t xml:space="preserve"> below </w:t>
      </w:r>
      <w:r w:rsidR="00400554">
        <w:rPr>
          <w:rFonts w:ascii="Century Schoolbook" w:hAnsi="Century Schoolbook"/>
          <w:b/>
          <w:i/>
          <w:sz w:val="22"/>
        </w:rPr>
        <w:t xml:space="preserve">will </w:t>
      </w:r>
      <w:r>
        <w:rPr>
          <w:rFonts w:ascii="Century Schoolbook" w:hAnsi="Century Schoolbook"/>
          <w:b/>
          <w:i/>
          <w:sz w:val="22"/>
        </w:rPr>
        <w:t xml:space="preserve">appear in the upper right or left hand corners.  </w:t>
      </w:r>
      <w:r w:rsidR="007F6068">
        <w:rPr>
          <w:rFonts w:ascii="Century Schoolbook" w:hAnsi="Century Schoolbook"/>
          <w:b/>
          <w:i/>
          <w:sz w:val="22"/>
        </w:rPr>
        <w:t>Within the text, r</w:t>
      </w:r>
      <w:r>
        <w:rPr>
          <w:rFonts w:ascii="Century Schoolbook" w:hAnsi="Century Schoolbook"/>
          <w:b/>
          <w:i/>
          <w:sz w:val="22"/>
        </w:rPr>
        <w:t>eferences to other chapters may not be relevant.</w:t>
      </w:r>
    </w:p>
    <w:p w:rsidR="00D2530F" w:rsidRDefault="00D2530F">
      <w:pPr>
        <w:rPr>
          <w:rFonts w:ascii="Century Schoolbook" w:hAnsi="Century Schoolbook"/>
          <w:b/>
          <w:i/>
          <w:sz w:val="22"/>
        </w:rPr>
      </w:pPr>
    </w:p>
    <w:p w:rsidR="00D2530F" w:rsidRPr="00C827AB" w:rsidRDefault="00D2530F" w:rsidP="00D2530F">
      <w:pPr>
        <w:rPr>
          <w:rFonts w:ascii="Century Schoolbook" w:hAnsi="Century Schoolbook"/>
          <w:b/>
          <w:sz w:val="22"/>
          <w:szCs w:val="22"/>
        </w:rPr>
      </w:pPr>
      <w:r w:rsidRPr="00C827AB">
        <w:rPr>
          <w:rFonts w:ascii="Century Schoolbook" w:hAnsi="Century Schoolbook"/>
          <w:b/>
          <w:sz w:val="22"/>
          <w:szCs w:val="22"/>
        </w:rPr>
        <w:t xml:space="preserve">Please print out your HW – please </w:t>
      </w:r>
      <w:r w:rsidRPr="00530B52">
        <w:rPr>
          <w:rFonts w:ascii="Century Schoolbook" w:hAnsi="Century Schoolbook"/>
          <w:b/>
          <w:sz w:val="22"/>
          <w:szCs w:val="22"/>
          <w:u w:val="single"/>
        </w:rPr>
        <w:t>no handwritten HW</w:t>
      </w:r>
      <w:r w:rsidRPr="00C827AB">
        <w:rPr>
          <w:rFonts w:ascii="Century Schoolbook" w:hAnsi="Century Schoolbook"/>
          <w:b/>
          <w:sz w:val="22"/>
          <w:szCs w:val="22"/>
        </w:rPr>
        <w:t>.  We will discuss</w:t>
      </w:r>
      <w:r>
        <w:rPr>
          <w:rFonts w:ascii="Century Schoolbook" w:hAnsi="Century Schoolbook"/>
          <w:b/>
          <w:sz w:val="22"/>
          <w:szCs w:val="22"/>
        </w:rPr>
        <w:t xml:space="preserve"> all HW</w:t>
      </w:r>
      <w:r w:rsidRPr="00C827AB">
        <w:rPr>
          <w:rFonts w:ascii="Century Schoolbook" w:hAnsi="Century Schoolbook"/>
          <w:b/>
          <w:sz w:val="22"/>
          <w:szCs w:val="22"/>
        </w:rPr>
        <w:t xml:space="preserve"> in class.  It is not graded and is corrected by you – in class!</w:t>
      </w:r>
    </w:p>
    <w:p w:rsidR="00D2530F" w:rsidRPr="00C827AB" w:rsidRDefault="00D2530F" w:rsidP="00D2530F">
      <w:pPr>
        <w:rPr>
          <w:rFonts w:ascii="Century Schoolbook" w:hAnsi="Century Schoolbook"/>
          <w:sz w:val="22"/>
          <w:szCs w:val="22"/>
        </w:rPr>
      </w:pPr>
    </w:p>
    <w:p w:rsidR="00381F8B" w:rsidRPr="00D6356F" w:rsidRDefault="00E32F99">
      <w:pPr>
        <w:rPr>
          <w:rFonts w:ascii="Century Schoolbook" w:hAnsi="Century Schoolbook"/>
          <w:b/>
          <w:sz w:val="22"/>
          <w:u w:val="single"/>
        </w:rPr>
      </w:pPr>
      <w:r>
        <w:rPr>
          <w:rFonts w:ascii="Century Schoolbook" w:hAnsi="Century Schoolbook"/>
          <w:b/>
          <w:sz w:val="22"/>
          <w:u w:val="single"/>
        </w:rPr>
        <w:t>January 1</w:t>
      </w:r>
      <w:r w:rsidR="001D05D8">
        <w:rPr>
          <w:rFonts w:ascii="Century Schoolbook" w:hAnsi="Century Schoolbook"/>
          <w:b/>
          <w:sz w:val="22"/>
          <w:u w:val="single"/>
        </w:rPr>
        <w:t>2</w:t>
      </w:r>
      <w:r w:rsidR="00757B82">
        <w:rPr>
          <w:rFonts w:ascii="Century Schoolbook" w:hAnsi="Century Schoolbook"/>
          <w:b/>
          <w:sz w:val="22"/>
          <w:u w:val="single"/>
        </w:rPr>
        <w:t xml:space="preserve"> – Room RBT 120</w:t>
      </w:r>
    </w:p>
    <w:p w:rsidR="00381F8B" w:rsidRPr="005359B8" w:rsidRDefault="00381F8B">
      <w:pPr>
        <w:rPr>
          <w:rFonts w:ascii="Century Schoolbook" w:hAnsi="Century Schoolbook"/>
          <w:b/>
          <w:sz w:val="22"/>
        </w:rPr>
      </w:pPr>
      <w:r w:rsidRPr="005359B8">
        <w:rPr>
          <w:rFonts w:ascii="Century Schoolbook" w:hAnsi="Century Schoolbook"/>
          <w:b/>
          <w:sz w:val="22"/>
        </w:rPr>
        <w:t>Course Introduction</w:t>
      </w:r>
    </w:p>
    <w:p w:rsidR="00381F8B" w:rsidRPr="002D63B5" w:rsidRDefault="00381F8B">
      <w:pPr>
        <w:rPr>
          <w:rFonts w:ascii="Century Schoolbook" w:hAnsi="Century Schoolbook"/>
          <w:b/>
          <w:i/>
          <w:sz w:val="22"/>
        </w:rPr>
      </w:pPr>
      <w:r w:rsidRPr="00381F8B">
        <w:rPr>
          <w:rFonts w:ascii="Century Schoolbook" w:hAnsi="Century Schoolbook"/>
          <w:sz w:val="22"/>
        </w:rPr>
        <w:t xml:space="preserve">Continuous Homework throughout the course: </w:t>
      </w:r>
      <w:r>
        <w:rPr>
          <w:rFonts w:ascii="Century Schoolbook" w:hAnsi="Century Schoolbook"/>
          <w:sz w:val="22"/>
        </w:rPr>
        <w:t xml:space="preserve">Keep your personal </w:t>
      </w:r>
      <w:r w:rsidRPr="00D6356F">
        <w:rPr>
          <w:rFonts w:ascii="Century Schoolbook" w:hAnsi="Century Schoolbook"/>
          <w:b/>
          <w:sz w:val="22"/>
        </w:rPr>
        <w:t>Spending Diary</w:t>
      </w:r>
      <w:r w:rsidR="00746FE2">
        <w:rPr>
          <w:rFonts w:ascii="Century Schoolbook" w:hAnsi="Century Schoolbook"/>
          <w:b/>
          <w:sz w:val="22"/>
        </w:rPr>
        <w:t xml:space="preserve">; </w:t>
      </w:r>
      <w:r w:rsidR="00746FE2">
        <w:rPr>
          <w:rFonts w:ascii="Century Schoolbook" w:hAnsi="Century Schoolbook"/>
          <w:sz w:val="22"/>
        </w:rPr>
        <w:t>write everything down on which you spend money whether by using cash, check, debit or credit card, or Cavalier card.</w:t>
      </w:r>
      <w:r w:rsidR="005359B8">
        <w:rPr>
          <w:rFonts w:ascii="Century Schoolbook" w:hAnsi="Century Schoolbook"/>
          <w:sz w:val="22"/>
        </w:rPr>
        <w:t xml:space="preserve">  </w:t>
      </w:r>
      <w:r w:rsidR="002D63B5">
        <w:rPr>
          <w:rFonts w:ascii="Century Schoolbook" w:hAnsi="Century Schoolbook"/>
          <w:sz w:val="22"/>
        </w:rPr>
        <w:t xml:space="preserve">See p.33 explaining the </w:t>
      </w:r>
      <w:r w:rsidR="002D63B5" w:rsidRPr="002D63B5">
        <w:rPr>
          <w:rFonts w:ascii="Century Schoolbook" w:hAnsi="Century Schoolbook"/>
          <w:b/>
          <w:i/>
          <w:sz w:val="22"/>
        </w:rPr>
        <w:t>Daily Spending Diary</w:t>
      </w:r>
      <w:r w:rsidR="002D63B5">
        <w:rPr>
          <w:rFonts w:ascii="Century Schoolbook" w:hAnsi="Century Schoolbook"/>
          <w:b/>
          <w:i/>
          <w:sz w:val="22"/>
        </w:rPr>
        <w:t>.</w:t>
      </w:r>
    </w:p>
    <w:p w:rsidR="00381F8B" w:rsidRPr="002D63B5" w:rsidRDefault="00381F8B">
      <w:pPr>
        <w:rPr>
          <w:rFonts w:ascii="Century Schoolbook" w:hAnsi="Century Schoolbook"/>
          <w:b/>
          <w:i/>
          <w:sz w:val="22"/>
        </w:rPr>
      </w:pPr>
    </w:p>
    <w:p w:rsidR="00381F8B" w:rsidRPr="00D6356F" w:rsidRDefault="00E32F99">
      <w:pPr>
        <w:rPr>
          <w:rFonts w:ascii="Century Schoolbook" w:hAnsi="Century Schoolbook"/>
          <w:b/>
          <w:sz w:val="22"/>
          <w:szCs w:val="22"/>
          <w:u w:val="single"/>
        </w:rPr>
      </w:pPr>
      <w:r>
        <w:rPr>
          <w:rFonts w:ascii="Century Schoolbook" w:hAnsi="Century Schoolbook"/>
          <w:b/>
          <w:sz w:val="22"/>
          <w:szCs w:val="22"/>
          <w:u w:val="single"/>
        </w:rPr>
        <w:t>January 1</w:t>
      </w:r>
      <w:r w:rsidR="001D05D8">
        <w:rPr>
          <w:rFonts w:ascii="Century Schoolbook" w:hAnsi="Century Schoolbook"/>
          <w:b/>
          <w:sz w:val="22"/>
          <w:szCs w:val="22"/>
          <w:u w:val="single"/>
        </w:rPr>
        <w:t>4</w:t>
      </w:r>
      <w:r w:rsidR="00757B82">
        <w:rPr>
          <w:rFonts w:ascii="Century Schoolbook" w:hAnsi="Century Schoolbook"/>
          <w:b/>
          <w:sz w:val="22"/>
          <w:szCs w:val="22"/>
          <w:u w:val="single"/>
        </w:rPr>
        <w:t xml:space="preserve"> – Room RBT 120</w:t>
      </w:r>
    </w:p>
    <w:p w:rsidR="00381F8B" w:rsidRPr="009519A1" w:rsidRDefault="0063124D">
      <w:pPr>
        <w:rPr>
          <w:rFonts w:ascii="Century Schoolbook" w:hAnsi="Century Schoolbook"/>
          <w:b/>
          <w:sz w:val="22"/>
          <w:szCs w:val="22"/>
        </w:rPr>
      </w:pPr>
      <w:r>
        <w:rPr>
          <w:rFonts w:ascii="Century Schoolbook" w:hAnsi="Century Schoolbook"/>
          <w:b/>
          <w:sz w:val="22"/>
          <w:szCs w:val="22"/>
        </w:rPr>
        <w:t xml:space="preserve">Read: </w:t>
      </w:r>
      <w:r w:rsidR="00381F8B" w:rsidRPr="009519A1">
        <w:rPr>
          <w:rFonts w:ascii="Century Schoolbook" w:hAnsi="Century Schoolbook"/>
          <w:b/>
          <w:sz w:val="22"/>
          <w:szCs w:val="22"/>
        </w:rPr>
        <w:t>Per</w:t>
      </w:r>
      <w:r w:rsidR="002D63B5">
        <w:rPr>
          <w:rFonts w:ascii="Century Schoolbook" w:hAnsi="Century Schoolbook"/>
          <w:b/>
          <w:sz w:val="22"/>
          <w:szCs w:val="22"/>
        </w:rPr>
        <w:t>sonal Finance Basics, pages 1-17</w:t>
      </w:r>
    </w:p>
    <w:p w:rsidR="00381F8B" w:rsidRDefault="002D63B5">
      <w:pPr>
        <w:rPr>
          <w:rFonts w:ascii="Century Schoolbook" w:hAnsi="Century Schoolbook"/>
          <w:sz w:val="22"/>
          <w:szCs w:val="22"/>
        </w:rPr>
      </w:pPr>
      <w:proofErr w:type="gramStart"/>
      <w:r w:rsidRPr="002D63B5">
        <w:rPr>
          <w:rFonts w:ascii="Century Schoolbook" w:hAnsi="Century Schoolbook"/>
          <w:b/>
          <w:sz w:val="22"/>
          <w:szCs w:val="22"/>
        </w:rPr>
        <w:t>HW for today</w:t>
      </w:r>
      <w:r>
        <w:rPr>
          <w:rFonts w:ascii="Century Schoolbook" w:hAnsi="Century Schoolbook"/>
          <w:sz w:val="22"/>
          <w:szCs w:val="22"/>
        </w:rPr>
        <w:t xml:space="preserve"> – Rule of 72.</w:t>
      </w:r>
      <w:proofErr w:type="gramEnd"/>
      <w:r>
        <w:rPr>
          <w:rFonts w:ascii="Century Schoolbook" w:hAnsi="Century Schoolbook"/>
          <w:sz w:val="22"/>
          <w:szCs w:val="22"/>
        </w:rPr>
        <w:t xml:space="preserve">  If inflation is 2.5%, how many years will it take for the price of a hamburger to double?  How long will it take for the US dollar to decline in value by half?</w:t>
      </w:r>
    </w:p>
    <w:p w:rsidR="00381F8B" w:rsidRDefault="00381F8B">
      <w:pPr>
        <w:rPr>
          <w:rFonts w:ascii="Century Schoolbook" w:hAnsi="Century Schoolbook"/>
          <w:sz w:val="22"/>
          <w:szCs w:val="22"/>
        </w:rPr>
      </w:pPr>
    </w:p>
    <w:p w:rsidR="00381F8B" w:rsidRPr="00D6356F" w:rsidRDefault="00E32F99">
      <w:pPr>
        <w:rPr>
          <w:rFonts w:ascii="Century Schoolbook" w:hAnsi="Century Schoolbook"/>
          <w:b/>
          <w:sz w:val="22"/>
          <w:szCs w:val="22"/>
          <w:u w:val="single"/>
        </w:rPr>
      </w:pPr>
      <w:r>
        <w:rPr>
          <w:rFonts w:ascii="Century Schoolbook" w:hAnsi="Century Schoolbook"/>
          <w:b/>
          <w:sz w:val="22"/>
          <w:szCs w:val="22"/>
          <w:u w:val="single"/>
        </w:rPr>
        <w:t>January 2</w:t>
      </w:r>
      <w:r w:rsidR="001D05D8">
        <w:rPr>
          <w:rFonts w:ascii="Century Schoolbook" w:hAnsi="Century Schoolbook"/>
          <w:b/>
          <w:sz w:val="22"/>
          <w:szCs w:val="22"/>
          <w:u w:val="single"/>
        </w:rPr>
        <w:t>1</w:t>
      </w:r>
      <w:r w:rsidR="00757B82">
        <w:rPr>
          <w:rFonts w:ascii="Century Schoolbook" w:hAnsi="Century Schoolbook"/>
          <w:b/>
          <w:sz w:val="22"/>
          <w:szCs w:val="22"/>
          <w:u w:val="single"/>
        </w:rPr>
        <w:t xml:space="preserve"> – Room RBT 123</w:t>
      </w:r>
      <w:r w:rsidR="002D63B5">
        <w:rPr>
          <w:rFonts w:ascii="Century Schoolbook" w:hAnsi="Century Schoolbook"/>
          <w:b/>
          <w:sz w:val="22"/>
          <w:szCs w:val="22"/>
          <w:u w:val="single"/>
        </w:rPr>
        <w:t xml:space="preserve">, </w:t>
      </w:r>
    </w:p>
    <w:p w:rsidR="00381F8B" w:rsidRPr="009519A1" w:rsidRDefault="0063124D">
      <w:pPr>
        <w:rPr>
          <w:rFonts w:ascii="Century Schoolbook" w:hAnsi="Century Schoolbook"/>
          <w:b/>
          <w:sz w:val="22"/>
          <w:szCs w:val="22"/>
        </w:rPr>
      </w:pPr>
      <w:r>
        <w:rPr>
          <w:rFonts w:ascii="Century Schoolbook" w:hAnsi="Century Schoolbook"/>
          <w:b/>
          <w:sz w:val="22"/>
          <w:szCs w:val="22"/>
        </w:rPr>
        <w:t xml:space="preserve">Read: </w:t>
      </w:r>
      <w:r w:rsidR="002D63B5">
        <w:rPr>
          <w:rFonts w:ascii="Century Schoolbook" w:hAnsi="Century Schoolbook"/>
          <w:b/>
          <w:sz w:val="22"/>
          <w:szCs w:val="22"/>
        </w:rPr>
        <w:t>Opportunity Costs</w:t>
      </w:r>
      <w:r w:rsidR="00381F8B" w:rsidRPr="009519A1">
        <w:rPr>
          <w:rFonts w:ascii="Century Schoolbook" w:hAnsi="Century Schoolbook"/>
          <w:b/>
          <w:sz w:val="22"/>
          <w:szCs w:val="22"/>
        </w:rPr>
        <w:t>, Time Value of Mon</w:t>
      </w:r>
      <w:r w:rsidR="003870BE">
        <w:rPr>
          <w:rFonts w:ascii="Century Schoolbook" w:hAnsi="Century Schoolbook"/>
          <w:b/>
          <w:sz w:val="22"/>
          <w:szCs w:val="22"/>
        </w:rPr>
        <w:t>e</w:t>
      </w:r>
      <w:r w:rsidR="002D63B5">
        <w:rPr>
          <w:rFonts w:ascii="Century Schoolbook" w:hAnsi="Century Schoolbook"/>
          <w:b/>
          <w:sz w:val="22"/>
          <w:szCs w:val="22"/>
        </w:rPr>
        <w:t>y – pages 18-29</w:t>
      </w:r>
    </w:p>
    <w:p w:rsidR="00746FE2" w:rsidRDefault="00381F8B">
      <w:pPr>
        <w:rPr>
          <w:rFonts w:ascii="Century Schoolbook" w:hAnsi="Century Schoolbook"/>
          <w:sz w:val="22"/>
          <w:szCs w:val="22"/>
        </w:rPr>
      </w:pPr>
      <w:r>
        <w:rPr>
          <w:rFonts w:ascii="Century Schoolbook" w:hAnsi="Century Schoolbook"/>
          <w:sz w:val="22"/>
          <w:szCs w:val="22"/>
        </w:rPr>
        <w:t>In collab under Resources, TVOM formulas are given and how to use Excel to calculate problems</w:t>
      </w:r>
      <w:r w:rsidR="009519A1">
        <w:rPr>
          <w:rFonts w:ascii="Century Schoolbook" w:hAnsi="Century Schoolbook"/>
          <w:sz w:val="22"/>
          <w:szCs w:val="22"/>
        </w:rPr>
        <w:t>.</w:t>
      </w:r>
      <w:r w:rsidR="0002563E">
        <w:rPr>
          <w:rFonts w:ascii="Century Schoolbook" w:hAnsi="Century Schoolbook"/>
          <w:sz w:val="22"/>
          <w:szCs w:val="22"/>
        </w:rPr>
        <w:t xml:space="preserve">  Do not use tables in book.</w:t>
      </w:r>
    </w:p>
    <w:p w:rsidR="002D63B5" w:rsidRDefault="002D63B5">
      <w:pPr>
        <w:rPr>
          <w:rFonts w:ascii="Century Schoolbook" w:hAnsi="Century Schoolbook"/>
          <w:b/>
          <w:sz w:val="22"/>
          <w:szCs w:val="22"/>
        </w:rPr>
      </w:pPr>
      <w:r w:rsidRPr="002D63B5">
        <w:rPr>
          <w:rFonts w:ascii="Century Schoolbook" w:hAnsi="Century Schoolbook"/>
          <w:b/>
          <w:sz w:val="22"/>
          <w:szCs w:val="22"/>
        </w:rPr>
        <w:t>HW for today</w:t>
      </w:r>
      <w:r>
        <w:rPr>
          <w:rFonts w:ascii="Century Schoolbook" w:hAnsi="Century Schoolbook"/>
          <w:b/>
          <w:sz w:val="22"/>
          <w:szCs w:val="22"/>
        </w:rPr>
        <w:t xml:space="preserve"> –</w:t>
      </w:r>
    </w:p>
    <w:p w:rsidR="002D63B5" w:rsidRDefault="002D63B5" w:rsidP="002D63B5">
      <w:pPr>
        <w:pStyle w:val="ListParagraph"/>
        <w:numPr>
          <w:ilvl w:val="0"/>
          <w:numId w:val="4"/>
        </w:numPr>
        <w:rPr>
          <w:rFonts w:ascii="Century Schoolbook" w:hAnsi="Century Schoolbook"/>
          <w:sz w:val="22"/>
        </w:rPr>
      </w:pPr>
      <w:r>
        <w:rPr>
          <w:rFonts w:ascii="Century Schoolbook" w:hAnsi="Century Schoolbook"/>
          <w:sz w:val="22"/>
        </w:rPr>
        <w:t>Calculate the future value (FV) of $450 deposited today 6 years from now at 7%.</w:t>
      </w:r>
    </w:p>
    <w:p w:rsidR="002D63B5" w:rsidRDefault="002D63B5" w:rsidP="002D63B5">
      <w:pPr>
        <w:pStyle w:val="ListParagraph"/>
        <w:numPr>
          <w:ilvl w:val="0"/>
          <w:numId w:val="4"/>
        </w:numPr>
        <w:rPr>
          <w:rFonts w:ascii="Century Schoolbook" w:hAnsi="Century Schoolbook"/>
          <w:sz w:val="22"/>
        </w:rPr>
      </w:pPr>
      <w:r>
        <w:rPr>
          <w:rFonts w:ascii="Century Schoolbook" w:hAnsi="Century Schoolbook"/>
          <w:sz w:val="22"/>
        </w:rPr>
        <w:t>What is the value a person would have to deposit today (PV) at 6% in order to achieve $10,000 5 years from now?</w:t>
      </w:r>
    </w:p>
    <w:p w:rsidR="002D63B5" w:rsidRDefault="002D63B5" w:rsidP="002D63B5">
      <w:pPr>
        <w:pStyle w:val="ListParagraph"/>
        <w:numPr>
          <w:ilvl w:val="0"/>
          <w:numId w:val="4"/>
        </w:numPr>
        <w:rPr>
          <w:rFonts w:ascii="Century Schoolbook" w:hAnsi="Century Schoolbook"/>
          <w:sz w:val="22"/>
        </w:rPr>
      </w:pPr>
      <w:r w:rsidRPr="002F7C4A">
        <w:rPr>
          <w:rFonts w:ascii="Century Schoolbook" w:hAnsi="Century Schoolbook"/>
          <w:sz w:val="22"/>
        </w:rPr>
        <w:t>If you set aside $2400 a year for 10 years at 5%, what is the FV?</w:t>
      </w:r>
    </w:p>
    <w:p w:rsidR="002D63B5" w:rsidRPr="002D63B5" w:rsidRDefault="002D63B5" w:rsidP="002D63B5">
      <w:pPr>
        <w:pStyle w:val="ListParagraph"/>
        <w:numPr>
          <w:ilvl w:val="0"/>
          <w:numId w:val="4"/>
        </w:numPr>
        <w:rPr>
          <w:rFonts w:ascii="Century Schoolbook" w:hAnsi="Century Schoolbook"/>
          <w:sz w:val="22"/>
        </w:rPr>
      </w:pPr>
      <w:r w:rsidRPr="002D63B5">
        <w:rPr>
          <w:rFonts w:ascii="Century Schoolbook" w:hAnsi="Century Schoolbook"/>
          <w:sz w:val="22"/>
        </w:rPr>
        <w:t>If you set aside $200/month for 10 years at 5%, what is the FV?  Why is the result different from what you calculated in #3?</w:t>
      </w:r>
    </w:p>
    <w:p w:rsidR="00381F8B" w:rsidRDefault="00E32F99">
      <w:pPr>
        <w:rPr>
          <w:rFonts w:ascii="Century Schoolbook" w:hAnsi="Century Schoolbook"/>
          <w:b/>
          <w:sz w:val="22"/>
          <w:szCs w:val="22"/>
          <w:u w:val="single"/>
        </w:rPr>
      </w:pPr>
      <w:r>
        <w:rPr>
          <w:rFonts w:ascii="Century Schoolbook" w:hAnsi="Century Schoolbook"/>
          <w:b/>
          <w:sz w:val="22"/>
          <w:szCs w:val="22"/>
          <w:u w:val="single"/>
        </w:rPr>
        <w:t>January 2</w:t>
      </w:r>
      <w:r w:rsidR="001D05D8">
        <w:rPr>
          <w:rFonts w:ascii="Century Schoolbook" w:hAnsi="Century Schoolbook"/>
          <w:b/>
          <w:sz w:val="22"/>
          <w:szCs w:val="22"/>
          <w:u w:val="single"/>
        </w:rPr>
        <w:t>6</w:t>
      </w:r>
    </w:p>
    <w:p w:rsidR="0063124D" w:rsidRDefault="0063124D" w:rsidP="0063124D">
      <w:pPr>
        <w:rPr>
          <w:rFonts w:ascii="Century Schoolbook" w:hAnsi="Century Schoolbook"/>
          <w:b/>
          <w:sz w:val="22"/>
        </w:rPr>
      </w:pPr>
      <w:r>
        <w:rPr>
          <w:rFonts w:ascii="Century Schoolbook" w:hAnsi="Century Schoolbook"/>
          <w:b/>
          <w:sz w:val="22"/>
        </w:rPr>
        <w:t xml:space="preserve">Read: </w:t>
      </w:r>
      <w:r w:rsidRPr="009519A1">
        <w:rPr>
          <w:rFonts w:ascii="Century Schoolbook" w:hAnsi="Century Schoolbook"/>
          <w:b/>
          <w:sz w:val="22"/>
        </w:rPr>
        <w:t xml:space="preserve">Financial Aspects of Career Planning – pages </w:t>
      </w:r>
      <w:r w:rsidR="002D63B5">
        <w:rPr>
          <w:rFonts w:ascii="Century Schoolbook" w:hAnsi="Century Schoolbook"/>
          <w:b/>
          <w:sz w:val="22"/>
        </w:rPr>
        <w:t>46-85</w:t>
      </w:r>
    </w:p>
    <w:p w:rsidR="0063124D" w:rsidRDefault="0017191C">
      <w:pPr>
        <w:rPr>
          <w:rFonts w:ascii="Century Schoolbook" w:hAnsi="Century Schoolbook"/>
          <w:b/>
          <w:sz w:val="22"/>
        </w:rPr>
      </w:pPr>
      <w:r>
        <w:rPr>
          <w:rFonts w:ascii="Century Schoolbook" w:hAnsi="Century Schoolbook"/>
          <w:b/>
          <w:sz w:val="22"/>
        </w:rPr>
        <w:t>HW for today:</w:t>
      </w:r>
      <w:r w:rsidR="00530B52">
        <w:rPr>
          <w:rFonts w:ascii="Century Schoolbook" w:hAnsi="Century Schoolbook"/>
          <w:b/>
          <w:sz w:val="22"/>
        </w:rPr>
        <w:t xml:space="preserve"> Prepare your resume.</w:t>
      </w:r>
    </w:p>
    <w:p w:rsidR="002D63B5" w:rsidRDefault="002D63B5" w:rsidP="009519A1">
      <w:pPr>
        <w:rPr>
          <w:rFonts w:ascii="Century Schoolbook" w:hAnsi="Century Schoolbook"/>
          <w:b/>
          <w:sz w:val="22"/>
        </w:rPr>
      </w:pPr>
    </w:p>
    <w:p w:rsidR="009519A1" w:rsidRPr="00D6356F" w:rsidRDefault="00E32F99" w:rsidP="009519A1">
      <w:pPr>
        <w:rPr>
          <w:rFonts w:ascii="Century Schoolbook" w:hAnsi="Century Schoolbook"/>
          <w:b/>
          <w:sz w:val="22"/>
          <w:u w:val="single"/>
        </w:rPr>
      </w:pPr>
      <w:r>
        <w:rPr>
          <w:rFonts w:ascii="Century Schoolbook" w:hAnsi="Century Schoolbook"/>
          <w:b/>
          <w:sz w:val="22"/>
          <w:u w:val="single"/>
        </w:rPr>
        <w:t>January 2</w:t>
      </w:r>
      <w:r w:rsidR="001D05D8">
        <w:rPr>
          <w:rFonts w:ascii="Century Schoolbook" w:hAnsi="Century Schoolbook"/>
          <w:b/>
          <w:sz w:val="22"/>
          <w:u w:val="single"/>
        </w:rPr>
        <w:t>8</w:t>
      </w:r>
    </w:p>
    <w:p w:rsidR="009519A1" w:rsidRDefault="0063124D" w:rsidP="009519A1">
      <w:pPr>
        <w:rPr>
          <w:rFonts w:ascii="Century Schoolbook" w:hAnsi="Century Schoolbook"/>
          <w:b/>
          <w:sz w:val="22"/>
        </w:rPr>
      </w:pPr>
      <w:r>
        <w:rPr>
          <w:rFonts w:ascii="Century Schoolbook" w:hAnsi="Century Schoolbook"/>
          <w:b/>
          <w:sz w:val="22"/>
        </w:rPr>
        <w:t xml:space="preserve">Read: </w:t>
      </w:r>
      <w:r w:rsidR="002D63B5">
        <w:rPr>
          <w:rFonts w:ascii="Century Schoolbook" w:hAnsi="Century Schoolbook"/>
          <w:b/>
          <w:sz w:val="22"/>
        </w:rPr>
        <w:t>same as above.</w:t>
      </w:r>
    </w:p>
    <w:p w:rsidR="0063124D" w:rsidRDefault="002D63B5" w:rsidP="009519A1">
      <w:pPr>
        <w:rPr>
          <w:rFonts w:ascii="Century Schoolbook" w:hAnsi="Century Schoolbook"/>
          <w:sz w:val="22"/>
          <w:szCs w:val="22"/>
        </w:rPr>
      </w:pPr>
      <w:r w:rsidRPr="002D63B5">
        <w:rPr>
          <w:rFonts w:ascii="Century Schoolbook" w:hAnsi="Century Schoolbook"/>
          <w:b/>
          <w:sz w:val="22"/>
          <w:szCs w:val="22"/>
        </w:rPr>
        <w:t>HW for today</w:t>
      </w:r>
      <w:r>
        <w:rPr>
          <w:rFonts w:ascii="Century Schoolbook" w:hAnsi="Century Schoolbook"/>
          <w:b/>
          <w:sz w:val="22"/>
          <w:szCs w:val="22"/>
        </w:rPr>
        <w:t xml:space="preserve"> </w:t>
      </w:r>
      <w:r>
        <w:rPr>
          <w:rFonts w:ascii="Century Schoolbook" w:hAnsi="Century Schoolbook"/>
          <w:sz w:val="22"/>
          <w:szCs w:val="22"/>
        </w:rPr>
        <w:t>– assignment will be handed out for you to complete</w:t>
      </w:r>
    </w:p>
    <w:p w:rsidR="002D63B5" w:rsidRPr="002D63B5" w:rsidRDefault="002D63B5" w:rsidP="009519A1">
      <w:pPr>
        <w:rPr>
          <w:rFonts w:ascii="Century Schoolbook" w:hAnsi="Century Schoolbook"/>
          <w:sz w:val="22"/>
        </w:rPr>
      </w:pPr>
    </w:p>
    <w:p w:rsidR="009519A1" w:rsidRPr="00D6356F" w:rsidRDefault="00757B82" w:rsidP="009519A1">
      <w:pPr>
        <w:rPr>
          <w:rFonts w:ascii="Century Schoolbook" w:hAnsi="Century Schoolbook"/>
          <w:b/>
          <w:sz w:val="22"/>
          <w:u w:val="single"/>
        </w:rPr>
      </w:pPr>
      <w:r>
        <w:rPr>
          <w:rFonts w:ascii="Century Schoolbook" w:hAnsi="Century Schoolbook"/>
          <w:b/>
          <w:sz w:val="22"/>
          <w:u w:val="single"/>
        </w:rPr>
        <w:t xml:space="preserve">February </w:t>
      </w:r>
      <w:r w:rsidR="001D05D8">
        <w:rPr>
          <w:rFonts w:ascii="Century Schoolbook" w:hAnsi="Century Schoolbook"/>
          <w:b/>
          <w:sz w:val="22"/>
          <w:u w:val="single"/>
        </w:rPr>
        <w:t>2</w:t>
      </w:r>
    </w:p>
    <w:p w:rsidR="009519A1" w:rsidRDefault="0063124D" w:rsidP="009519A1">
      <w:pPr>
        <w:rPr>
          <w:rFonts w:ascii="Century Schoolbook" w:hAnsi="Century Schoolbook"/>
          <w:b/>
          <w:sz w:val="22"/>
        </w:rPr>
      </w:pPr>
      <w:r>
        <w:rPr>
          <w:rFonts w:ascii="Century Schoolbook" w:hAnsi="Century Schoolbook"/>
          <w:b/>
          <w:sz w:val="22"/>
        </w:rPr>
        <w:t xml:space="preserve">Read: </w:t>
      </w:r>
      <w:r w:rsidR="009519A1">
        <w:rPr>
          <w:rFonts w:ascii="Century Schoolbook" w:hAnsi="Century Schoolbook"/>
          <w:b/>
          <w:sz w:val="22"/>
        </w:rPr>
        <w:t xml:space="preserve">Planning and Budgeting – pages </w:t>
      </w:r>
      <w:r w:rsidR="000A0E49">
        <w:rPr>
          <w:rFonts w:ascii="Century Schoolbook" w:hAnsi="Century Schoolbook"/>
          <w:b/>
          <w:sz w:val="22"/>
        </w:rPr>
        <w:t>87-105</w:t>
      </w:r>
    </w:p>
    <w:p w:rsidR="0063124D" w:rsidRDefault="0063124D" w:rsidP="009519A1">
      <w:pPr>
        <w:rPr>
          <w:rFonts w:ascii="Century Schoolbook" w:hAnsi="Century Schoolbook"/>
          <w:sz w:val="22"/>
        </w:rPr>
      </w:pPr>
      <w:r>
        <w:rPr>
          <w:rFonts w:ascii="Century Schoolbook" w:hAnsi="Century Schoolbook"/>
          <w:sz w:val="22"/>
        </w:rPr>
        <w:t xml:space="preserve">Check out </w:t>
      </w:r>
      <w:r w:rsidRPr="000A0E49">
        <w:rPr>
          <w:rFonts w:ascii="Century Schoolbook" w:hAnsi="Century Schoolbook"/>
          <w:b/>
          <w:sz w:val="22"/>
        </w:rPr>
        <w:t>mint.com</w:t>
      </w:r>
      <w:r>
        <w:rPr>
          <w:rFonts w:ascii="Century Schoolbook" w:hAnsi="Century Schoolbook"/>
          <w:sz w:val="22"/>
        </w:rPr>
        <w:t xml:space="preserve"> and other online budgeting sites.</w:t>
      </w:r>
    </w:p>
    <w:p w:rsidR="000A0E49" w:rsidRDefault="000A0E49" w:rsidP="009519A1">
      <w:pPr>
        <w:rPr>
          <w:rFonts w:ascii="Century Schoolbook" w:hAnsi="Century Schoolbook"/>
          <w:sz w:val="22"/>
          <w:szCs w:val="22"/>
        </w:rPr>
      </w:pPr>
      <w:r w:rsidRPr="002D63B5">
        <w:rPr>
          <w:rFonts w:ascii="Century Schoolbook" w:hAnsi="Century Schoolbook"/>
          <w:b/>
          <w:sz w:val="22"/>
          <w:szCs w:val="22"/>
        </w:rPr>
        <w:t>HW for today</w:t>
      </w:r>
      <w:r>
        <w:rPr>
          <w:rFonts w:ascii="Century Schoolbook" w:hAnsi="Century Schoolbook"/>
          <w:b/>
          <w:sz w:val="22"/>
          <w:szCs w:val="22"/>
        </w:rPr>
        <w:t xml:space="preserve"> –</w:t>
      </w:r>
    </w:p>
    <w:p w:rsidR="000A0E49" w:rsidRDefault="000A0E49" w:rsidP="009519A1">
      <w:pPr>
        <w:rPr>
          <w:rFonts w:ascii="Century Schoolbook" w:hAnsi="Century Schoolbook"/>
          <w:sz w:val="22"/>
          <w:szCs w:val="22"/>
        </w:rPr>
      </w:pPr>
      <w:r>
        <w:rPr>
          <w:rFonts w:ascii="Century Schoolbook" w:hAnsi="Century Schoolbook"/>
          <w:sz w:val="22"/>
          <w:szCs w:val="22"/>
        </w:rPr>
        <w:t xml:space="preserve">1. If you want to have $5,000 accumulated in the next 12 months, what would you have to save daily? </w:t>
      </w:r>
      <w:proofErr w:type="gramStart"/>
      <w:r>
        <w:rPr>
          <w:rFonts w:ascii="Century Schoolbook" w:hAnsi="Century Schoolbook"/>
          <w:sz w:val="22"/>
          <w:szCs w:val="22"/>
        </w:rPr>
        <w:t>weekly</w:t>
      </w:r>
      <w:proofErr w:type="gramEnd"/>
      <w:r>
        <w:rPr>
          <w:rFonts w:ascii="Century Schoolbook" w:hAnsi="Century Schoolbook"/>
          <w:sz w:val="22"/>
          <w:szCs w:val="22"/>
        </w:rPr>
        <w:t xml:space="preserve">? </w:t>
      </w:r>
      <w:proofErr w:type="gramStart"/>
      <w:r>
        <w:rPr>
          <w:rFonts w:ascii="Century Schoolbook" w:hAnsi="Century Schoolbook"/>
          <w:sz w:val="22"/>
          <w:szCs w:val="22"/>
        </w:rPr>
        <w:t>monthly</w:t>
      </w:r>
      <w:proofErr w:type="gramEnd"/>
      <w:r>
        <w:rPr>
          <w:rFonts w:ascii="Century Schoolbook" w:hAnsi="Century Schoolbook"/>
          <w:sz w:val="22"/>
          <w:szCs w:val="22"/>
        </w:rPr>
        <w:t>? – assuming a 3% rate of interest.</w:t>
      </w:r>
    </w:p>
    <w:p w:rsidR="000A0E49" w:rsidRPr="000A0E49" w:rsidRDefault="000A0E49" w:rsidP="009519A1">
      <w:pPr>
        <w:rPr>
          <w:rFonts w:ascii="Century Schoolbook" w:hAnsi="Century Schoolbook"/>
          <w:sz w:val="22"/>
        </w:rPr>
      </w:pPr>
    </w:p>
    <w:p w:rsidR="009519A1" w:rsidRDefault="009519A1" w:rsidP="009519A1">
      <w:pPr>
        <w:rPr>
          <w:rFonts w:ascii="Century Schoolbook" w:hAnsi="Century Schoolbook"/>
          <w:b/>
          <w:sz w:val="22"/>
        </w:rPr>
      </w:pPr>
    </w:p>
    <w:p w:rsidR="009519A1" w:rsidRDefault="00757B82" w:rsidP="009519A1">
      <w:pPr>
        <w:rPr>
          <w:rFonts w:ascii="Century Schoolbook" w:hAnsi="Century Schoolbook"/>
          <w:b/>
          <w:sz w:val="22"/>
          <w:u w:val="single"/>
        </w:rPr>
      </w:pPr>
      <w:r>
        <w:rPr>
          <w:rFonts w:ascii="Century Schoolbook" w:hAnsi="Century Schoolbook"/>
          <w:b/>
          <w:sz w:val="22"/>
          <w:u w:val="single"/>
        </w:rPr>
        <w:lastRenderedPageBreak/>
        <w:t xml:space="preserve">February </w:t>
      </w:r>
      <w:r w:rsidR="001D05D8">
        <w:rPr>
          <w:rFonts w:ascii="Century Schoolbook" w:hAnsi="Century Schoolbook"/>
          <w:b/>
          <w:sz w:val="22"/>
          <w:u w:val="single"/>
        </w:rPr>
        <w:t>4</w:t>
      </w:r>
    </w:p>
    <w:p w:rsidR="0063124D" w:rsidRDefault="0063124D" w:rsidP="0063124D">
      <w:pPr>
        <w:rPr>
          <w:rFonts w:ascii="Century Schoolbook" w:hAnsi="Century Schoolbook"/>
          <w:b/>
          <w:sz w:val="22"/>
        </w:rPr>
      </w:pPr>
      <w:r>
        <w:rPr>
          <w:rFonts w:ascii="Century Schoolbook" w:hAnsi="Century Schoolbook"/>
          <w:b/>
          <w:sz w:val="22"/>
        </w:rPr>
        <w:t xml:space="preserve">Read: </w:t>
      </w:r>
      <w:r w:rsidRPr="009519A1">
        <w:rPr>
          <w:rFonts w:ascii="Century Schoolbook" w:hAnsi="Century Schoolbook"/>
          <w:b/>
          <w:sz w:val="22"/>
        </w:rPr>
        <w:t xml:space="preserve">Financial Services: Savings Plans and </w:t>
      </w:r>
      <w:r w:rsidR="000A0E49">
        <w:rPr>
          <w:rFonts w:ascii="Century Schoolbook" w:hAnsi="Century Schoolbook"/>
          <w:b/>
          <w:sz w:val="22"/>
        </w:rPr>
        <w:t>Payment accounts – pages 112-140</w:t>
      </w:r>
    </w:p>
    <w:p w:rsidR="002F7C4A" w:rsidRPr="0017191C" w:rsidRDefault="002F7C4A" w:rsidP="002F7C4A">
      <w:pPr>
        <w:rPr>
          <w:rFonts w:ascii="Century Schoolbook" w:hAnsi="Century Schoolbook"/>
          <w:b/>
          <w:sz w:val="22"/>
        </w:rPr>
      </w:pPr>
      <w:r w:rsidRPr="0017191C">
        <w:rPr>
          <w:rFonts w:ascii="Century Schoolbook" w:hAnsi="Century Schoolbook"/>
          <w:b/>
          <w:sz w:val="22"/>
        </w:rPr>
        <w:t>HW for today:</w:t>
      </w:r>
    </w:p>
    <w:p w:rsidR="002F7C4A" w:rsidRPr="0063124D" w:rsidRDefault="002F7C4A" w:rsidP="002F7C4A">
      <w:pPr>
        <w:pStyle w:val="ListParagraph"/>
        <w:numPr>
          <w:ilvl w:val="0"/>
          <w:numId w:val="5"/>
        </w:numPr>
        <w:rPr>
          <w:rFonts w:ascii="Century Schoolbook" w:hAnsi="Century Schoolbook"/>
          <w:b/>
          <w:sz w:val="22"/>
          <w:u w:val="single"/>
        </w:rPr>
      </w:pPr>
      <w:r>
        <w:rPr>
          <w:rFonts w:ascii="Century Schoolbook" w:hAnsi="Century Schoolbook"/>
          <w:sz w:val="22"/>
        </w:rPr>
        <w:t>Review p.1</w:t>
      </w:r>
      <w:r w:rsidR="000A0E49">
        <w:rPr>
          <w:rFonts w:ascii="Century Schoolbook" w:hAnsi="Century Schoolbook"/>
          <w:sz w:val="22"/>
        </w:rPr>
        <w:t>23</w:t>
      </w:r>
      <w:r>
        <w:rPr>
          <w:rFonts w:ascii="Century Schoolbook" w:hAnsi="Century Schoolbook"/>
          <w:sz w:val="22"/>
        </w:rPr>
        <w:t xml:space="preserve"> – step 4 gets specific.  Research what your bank’s answers are to the questions posed.</w:t>
      </w:r>
      <w:r w:rsidR="000A0E49">
        <w:rPr>
          <w:rFonts w:ascii="Century Schoolbook" w:hAnsi="Century Schoolbook"/>
          <w:sz w:val="22"/>
        </w:rPr>
        <w:t xml:space="preserve">  Focus on what your bank may charge once you graduate and no longer qualify for a no-fee checking account.</w:t>
      </w:r>
    </w:p>
    <w:p w:rsidR="00D6356F" w:rsidRDefault="00757B82" w:rsidP="009519A1">
      <w:pPr>
        <w:rPr>
          <w:rFonts w:ascii="Century Schoolbook" w:hAnsi="Century Schoolbook"/>
          <w:b/>
          <w:sz w:val="22"/>
        </w:rPr>
      </w:pPr>
      <w:r>
        <w:rPr>
          <w:rFonts w:ascii="Century Schoolbook" w:hAnsi="Century Schoolbook"/>
          <w:b/>
          <w:sz w:val="22"/>
          <w:u w:val="single"/>
        </w:rPr>
        <w:t xml:space="preserve">February </w:t>
      </w:r>
      <w:r w:rsidR="001D05D8">
        <w:rPr>
          <w:rFonts w:ascii="Century Schoolbook" w:hAnsi="Century Schoolbook"/>
          <w:b/>
          <w:sz w:val="22"/>
          <w:u w:val="single"/>
        </w:rPr>
        <w:t>9</w:t>
      </w:r>
    </w:p>
    <w:p w:rsidR="009519A1" w:rsidRDefault="0063124D" w:rsidP="009519A1">
      <w:pPr>
        <w:rPr>
          <w:rFonts w:ascii="Century Schoolbook" w:hAnsi="Century Schoolbook"/>
          <w:b/>
          <w:sz w:val="22"/>
        </w:rPr>
      </w:pPr>
      <w:r>
        <w:rPr>
          <w:rFonts w:ascii="Century Schoolbook" w:hAnsi="Century Schoolbook"/>
          <w:b/>
          <w:sz w:val="22"/>
        </w:rPr>
        <w:t xml:space="preserve">Read: </w:t>
      </w:r>
      <w:r w:rsidR="009519A1">
        <w:rPr>
          <w:rFonts w:ascii="Century Schoolbook" w:hAnsi="Century Schoolbook"/>
          <w:b/>
          <w:sz w:val="22"/>
        </w:rPr>
        <w:t xml:space="preserve">Tax Management </w:t>
      </w:r>
      <w:r w:rsidR="000A0E49">
        <w:rPr>
          <w:rFonts w:ascii="Century Schoolbook" w:hAnsi="Century Schoolbook"/>
          <w:b/>
          <w:sz w:val="22"/>
        </w:rPr>
        <w:t>– pages 144-177</w:t>
      </w:r>
    </w:p>
    <w:p w:rsidR="00D6356F" w:rsidRDefault="00D6356F" w:rsidP="009519A1">
      <w:pPr>
        <w:rPr>
          <w:rFonts w:ascii="Century Schoolbook" w:hAnsi="Century Schoolbook"/>
          <w:b/>
          <w:sz w:val="22"/>
        </w:rPr>
      </w:pPr>
    </w:p>
    <w:p w:rsidR="00D6356F" w:rsidRPr="00D6356F" w:rsidRDefault="00757B82" w:rsidP="009519A1">
      <w:pPr>
        <w:rPr>
          <w:rFonts w:ascii="Century Schoolbook" w:hAnsi="Century Schoolbook"/>
          <w:b/>
          <w:sz w:val="22"/>
          <w:u w:val="single"/>
        </w:rPr>
      </w:pPr>
      <w:r>
        <w:rPr>
          <w:rFonts w:ascii="Century Schoolbook" w:hAnsi="Century Schoolbook"/>
          <w:b/>
          <w:sz w:val="22"/>
          <w:u w:val="single"/>
        </w:rPr>
        <w:t>February 1</w:t>
      </w:r>
      <w:r w:rsidR="001D05D8">
        <w:rPr>
          <w:rFonts w:ascii="Century Schoolbook" w:hAnsi="Century Schoolbook"/>
          <w:b/>
          <w:sz w:val="22"/>
          <w:u w:val="single"/>
        </w:rPr>
        <w:t>1</w:t>
      </w:r>
    </w:p>
    <w:p w:rsidR="00D6356F" w:rsidRDefault="0063124D" w:rsidP="009519A1">
      <w:pPr>
        <w:rPr>
          <w:rFonts w:ascii="Century Schoolbook" w:hAnsi="Century Schoolbook"/>
          <w:b/>
          <w:sz w:val="22"/>
        </w:rPr>
      </w:pPr>
      <w:r>
        <w:rPr>
          <w:rFonts w:ascii="Century Schoolbook" w:hAnsi="Century Schoolbook"/>
          <w:b/>
          <w:sz w:val="22"/>
        </w:rPr>
        <w:t xml:space="preserve">Read: </w:t>
      </w:r>
      <w:r w:rsidR="00D6356F">
        <w:rPr>
          <w:rFonts w:ascii="Century Schoolbook" w:hAnsi="Century Schoolbook"/>
          <w:b/>
          <w:sz w:val="22"/>
        </w:rPr>
        <w:t>Tax Manag</w:t>
      </w:r>
      <w:r w:rsidR="000A0E49">
        <w:rPr>
          <w:rFonts w:ascii="Century Schoolbook" w:hAnsi="Century Schoolbook"/>
          <w:b/>
          <w:sz w:val="22"/>
        </w:rPr>
        <w:t>ement – continued, pages 144-177</w:t>
      </w:r>
    </w:p>
    <w:p w:rsidR="0017191C" w:rsidRPr="0017191C" w:rsidRDefault="0017191C" w:rsidP="009519A1">
      <w:pPr>
        <w:rPr>
          <w:rFonts w:ascii="Century Schoolbook" w:hAnsi="Century Schoolbook"/>
          <w:b/>
          <w:sz w:val="22"/>
        </w:rPr>
      </w:pPr>
      <w:r w:rsidRPr="0017191C">
        <w:rPr>
          <w:rFonts w:ascii="Century Schoolbook" w:hAnsi="Century Schoolbook"/>
          <w:b/>
          <w:sz w:val="22"/>
        </w:rPr>
        <w:t>HW for today:</w:t>
      </w:r>
    </w:p>
    <w:p w:rsidR="00D6356F" w:rsidRDefault="00D6356F" w:rsidP="00D6356F">
      <w:pPr>
        <w:pStyle w:val="ListParagraph"/>
        <w:numPr>
          <w:ilvl w:val="0"/>
          <w:numId w:val="6"/>
        </w:numPr>
        <w:rPr>
          <w:rFonts w:ascii="Century Schoolbook" w:hAnsi="Century Schoolbook"/>
          <w:sz w:val="22"/>
        </w:rPr>
      </w:pPr>
      <w:r>
        <w:rPr>
          <w:rFonts w:ascii="Century Schoolbook" w:hAnsi="Century Schoolbook"/>
          <w:sz w:val="22"/>
        </w:rPr>
        <w:t>For a person in a 28% tax bracket, is a 5% tax-free return better than a 6.5% taxable return?</w:t>
      </w:r>
    </w:p>
    <w:p w:rsidR="00D6356F" w:rsidRDefault="00D6356F" w:rsidP="00D6356F">
      <w:pPr>
        <w:pStyle w:val="ListParagraph"/>
        <w:numPr>
          <w:ilvl w:val="0"/>
          <w:numId w:val="6"/>
        </w:numPr>
        <w:rPr>
          <w:rFonts w:ascii="Century Schoolbook" w:hAnsi="Century Schoolbook"/>
          <w:sz w:val="22"/>
        </w:rPr>
      </w:pPr>
      <w:r>
        <w:rPr>
          <w:rFonts w:ascii="Century Schoolbook" w:hAnsi="Century Schoolbook"/>
          <w:sz w:val="22"/>
        </w:rPr>
        <w:t>At what tax rate is a 3% tax-free return preferable to a 4.6% taxable return?</w:t>
      </w:r>
    </w:p>
    <w:p w:rsidR="00492E11" w:rsidRDefault="00757B82" w:rsidP="00492E11">
      <w:pPr>
        <w:rPr>
          <w:rFonts w:ascii="Century Schoolbook" w:hAnsi="Century Schoolbook"/>
          <w:b/>
          <w:sz w:val="22"/>
          <w:u w:val="single"/>
        </w:rPr>
      </w:pPr>
      <w:r>
        <w:rPr>
          <w:rFonts w:ascii="Century Schoolbook" w:hAnsi="Century Schoolbook"/>
          <w:b/>
          <w:sz w:val="22"/>
          <w:u w:val="single"/>
        </w:rPr>
        <w:t>February 1</w:t>
      </w:r>
      <w:r w:rsidR="001D05D8">
        <w:rPr>
          <w:rFonts w:ascii="Century Schoolbook" w:hAnsi="Century Schoolbook"/>
          <w:b/>
          <w:sz w:val="22"/>
          <w:u w:val="single"/>
        </w:rPr>
        <w:t>6</w:t>
      </w:r>
      <w:r>
        <w:rPr>
          <w:rFonts w:ascii="Century Schoolbook" w:hAnsi="Century Schoolbook"/>
          <w:b/>
          <w:sz w:val="22"/>
          <w:u w:val="single"/>
        </w:rPr>
        <w:t xml:space="preserve"> – President’s Day</w:t>
      </w:r>
      <w:proofErr w:type="gramStart"/>
      <w:r>
        <w:rPr>
          <w:rFonts w:ascii="Century Schoolbook" w:hAnsi="Century Schoolbook"/>
          <w:b/>
          <w:sz w:val="22"/>
          <w:u w:val="single"/>
        </w:rPr>
        <w:t xml:space="preserve">; </w:t>
      </w:r>
      <w:r w:rsidR="005359B8">
        <w:rPr>
          <w:rFonts w:ascii="Century Schoolbook" w:hAnsi="Century Schoolbook"/>
          <w:b/>
          <w:sz w:val="22"/>
          <w:u w:val="single"/>
        </w:rPr>
        <w:t xml:space="preserve"> </w:t>
      </w:r>
      <w:r>
        <w:rPr>
          <w:rFonts w:ascii="Century Schoolbook" w:hAnsi="Century Schoolbook"/>
          <w:b/>
          <w:sz w:val="22"/>
          <w:u w:val="single"/>
        </w:rPr>
        <w:t>a</w:t>
      </w:r>
      <w:proofErr w:type="gramEnd"/>
      <w:r>
        <w:rPr>
          <w:rFonts w:ascii="Century Schoolbook" w:hAnsi="Century Schoolbook"/>
          <w:b/>
          <w:sz w:val="22"/>
          <w:u w:val="single"/>
        </w:rPr>
        <w:t xml:space="preserve"> class day</w:t>
      </w:r>
    </w:p>
    <w:p w:rsidR="0063124D" w:rsidRDefault="0063124D" w:rsidP="0063124D">
      <w:pPr>
        <w:rPr>
          <w:rFonts w:ascii="Century Schoolbook" w:hAnsi="Century Schoolbook"/>
          <w:b/>
          <w:sz w:val="22"/>
        </w:rPr>
      </w:pPr>
      <w:r>
        <w:rPr>
          <w:rFonts w:ascii="Century Schoolbook" w:hAnsi="Century Schoolbook"/>
          <w:b/>
          <w:sz w:val="22"/>
        </w:rPr>
        <w:t xml:space="preserve">Read: </w:t>
      </w:r>
      <w:r w:rsidRPr="00492E11">
        <w:rPr>
          <w:rFonts w:ascii="Century Schoolbook" w:hAnsi="Century Schoolbook"/>
          <w:b/>
          <w:sz w:val="22"/>
        </w:rPr>
        <w:t>Introduction to Consumer Credit</w:t>
      </w:r>
      <w:r w:rsidR="000A0E49">
        <w:rPr>
          <w:rFonts w:ascii="Century Schoolbook" w:hAnsi="Century Schoolbook"/>
          <w:b/>
          <w:sz w:val="22"/>
        </w:rPr>
        <w:t xml:space="preserve"> – pages 182-218</w:t>
      </w:r>
    </w:p>
    <w:p w:rsidR="0017191C" w:rsidRDefault="0017191C" w:rsidP="0063124D">
      <w:pPr>
        <w:rPr>
          <w:rFonts w:ascii="Century Schoolbook" w:hAnsi="Century Schoolbook"/>
          <w:b/>
          <w:sz w:val="22"/>
        </w:rPr>
      </w:pPr>
      <w:r>
        <w:rPr>
          <w:rFonts w:ascii="Century Schoolbook" w:hAnsi="Century Schoolbook"/>
          <w:b/>
          <w:sz w:val="22"/>
        </w:rPr>
        <w:t>HW for today:</w:t>
      </w:r>
    </w:p>
    <w:p w:rsidR="004B1E79" w:rsidRPr="002F7C4A" w:rsidRDefault="00492E11" w:rsidP="00492E11">
      <w:pPr>
        <w:pStyle w:val="ListParagraph"/>
        <w:numPr>
          <w:ilvl w:val="0"/>
          <w:numId w:val="7"/>
        </w:numPr>
        <w:rPr>
          <w:rFonts w:ascii="Century Schoolbook" w:hAnsi="Century Schoolbook"/>
          <w:b/>
          <w:sz w:val="22"/>
        </w:rPr>
      </w:pPr>
      <w:r w:rsidRPr="0002563E">
        <w:rPr>
          <w:rFonts w:ascii="Century Schoolbook" w:hAnsi="Century Schoolbook"/>
          <w:sz w:val="22"/>
        </w:rPr>
        <w:t xml:space="preserve">Retrieve your own credit report at </w:t>
      </w:r>
      <w:hyperlink r:id="rId21" w:history="1">
        <w:r w:rsidRPr="0002563E">
          <w:rPr>
            <w:rStyle w:val="Hyperlink"/>
            <w:rFonts w:ascii="Century Schoolbook" w:hAnsi="Century Schoolbook"/>
            <w:sz w:val="22"/>
          </w:rPr>
          <w:t>www.annualcreditreport.com</w:t>
        </w:r>
      </w:hyperlink>
      <w:r w:rsidRPr="0002563E">
        <w:rPr>
          <w:rFonts w:ascii="Century Schoolbook" w:hAnsi="Century Schoolbook"/>
          <w:sz w:val="22"/>
        </w:rPr>
        <w:t xml:space="preserve">.  There are three options.  You will only need to access one of them.  </w:t>
      </w:r>
      <w:r w:rsidR="00DC650C">
        <w:rPr>
          <w:rFonts w:ascii="Century Schoolbook" w:hAnsi="Century Schoolbook"/>
          <w:sz w:val="22"/>
        </w:rPr>
        <w:t>Unless you have c</w:t>
      </w:r>
      <w:r w:rsidRPr="0002563E">
        <w:rPr>
          <w:rFonts w:ascii="Century Schoolbook" w:hAnsi="Century Schoolbook"/>
          <w:sz w:val="22"/>
        </w:rPr>
        <w:t>redit cards or outstanding loans, e.g. student loans, you won’t have a report.</w:t>
      </w:r>
    </w:p>
    <w:p w:rsidR="002F7C4A" w:rsidRPr="009D0930" w:rsidRDefault="009D0930" w:rsidP="002F7C4A">
      <w:pPr>
        <w:pStyle w:val="ListParagraph"/>
        <w:numPr>
          <w:ilvl w:val="0"/>
          <w:numId w:val="7"/>
        </w:numPr>
        <w:rPr>
          <w:rFonts w:ascii="Century Schoolbook" w:hAnsi="Century Schoolbook"/>
          <w:b/>
          <w:sz w:val="22"/>
        </w:rPr>
      </w:pPr>
      <w:r>
        <w:rPr>
          <w:rFonts w:ascii="Century Schoolbook" w:hAnsi="Century Schoolbook"/>
          <w:sz w:val="22"/>
        </w:rPr>
        <w:t xml:space="preserve">You are getting ready for your first job.  You purchase some great conservative clothes and spend $2,400.  When the credit card bill comes and you have seen your first paycheck – ugh!!! – </w:t>
      </w:r>
      <w:proofErr w:type="gramStart"/>
      <w:r>
        <w:rPr>
          <w:rFonts w:ascii="Century Schoolbook" w:hAnsi="Century Schoolbook"/>
          <w:sz w:val="22"/>
        </w:rPr>
        <w:t>you</w:t>
      </w:r>
      <w:proofErr w:type="gramEnd"/>
      <w:r>
        <w:rPr>
          <w:rFonts w:ascii="Century Schoolbook" w:hAnsi="Century Schoolbook"/>
          <w:sz w:val="22"/>
        </w:rPr>
        <w:t xml:space="preserve"> decide you can afford to pay $120/month.  The card carries a 24% APY (it’s a store card).  How long will it take you to pay for your clothes – and will you still be wearing them?</w:t>
      </w:r>
    </w:p>
    <w:p w:rsidR="009D0930" w:rsidRPr="009D0930" w:rsidRDefault="009D0930" w:rsidP="002F7C4A">
      <w:pPr>
        <w:pStyle w:val="ListParagraph"/>
        <w:numPr>
          <w:ilvl w:val="0"/>
          <w:numId w:val="7"/>
        </w:numPr>
        <w:rPr>
          <w:rFonts w:ascii="Century Schoolbook" w:hAnsi="Century Schoolbook"/>
          <w:b/>
          <w:sz w:val="22"/>
        </w:rPr>
      </w:pPr>
      <w:r>
        <w:rPr>
          <w:rFonts w:ascii="Century Schoolbook" w:hAnsi="Century Schoolbook"/>
          <w:sz w:val="22"/>
        </w:rPr>
        <w:t xml:space="preserve">What if you paid $150/month?  How many months would you shave off the debt </w:t>
      </w:r>
      <w:proofErr w:type="gramStart"/>
      <w:r>
        <w:rPr>
          <w:rFonts w:ascii="Century Schoolbook" w:hAnsi="Century Schoolbook"/>
          <w:sz w:val="22"/>
        </w:rPr>
        <w:t>repayment,</w:t>
      </w:r>
      <w:proofErr w:type="gramEnd"/>
      <w:r>
        <w:rPr>
          <w:rFonts w:ascii="Century Schoolbook" w:hAnsi="Century Schoolbook"/>
          <w:sz w:val="22"/>
        </w:rPr>
        <w:t xml:space="preserve"> and how much would you save in interest, relative to answer in #2?</w:t>
      </w:r>
    </w:p>
    <w:p w:rsidR="009D0930" w:rsidRPr="009D0930" w:rsidRDefault="009D0930" w:rsidP="009D0930">
      <w:pPr>
        <w:rPr>
          <w:rFonts w:ascii="Century Schoolbook" w:hAnsi="Century Schoolbook"/>
          <w:b/>
          <w:sz w:val="22"/>
        </w:rPr>
      </w:pPr>
    </w:p>
    <w:p w:rsidR="004B1E79" w:rsidRDefault="00757B82" w:rsidP="00492E11">
      <w:pPr>
        <w:rPr>
          <w:rFonts w:ascii="Century Schoolbook" w:hAnsi="Century Schoolbook"/>
          <w:b/>
          <w:sz w:val="22"/>
          <w:u w:val="single"/>
        </w:rPr>
      </w:pPr>
      <w:r>
        <w:rPr>
          <w:rFonts w:ascii="Century Schoolbook" w:hAnsi="Century Schoolbook"/>
          <w:b/>
          <w:sz w:val="22"/>
          <w:u w:val="single"/>
        </w:rPr>
        <w:t>February 1</w:t>
      </w:r>
      <w:r w:rsidR="001D05D8">
        <w:rPr>
          <w:rFonts w:ascii="Century Schoolbook" w:hAnsi="Century Schoolbook"/>
          <w:b/>
          <w:sz w:val="22"/>
          <w:u w:val="single"/>
        </w:rPr>
        <w:t>8</w:t>
      </w:r>
    </w:p>
    <w:p w:rsidR="0002563E" w:rsidRDefault="0002563E" w:rsidP="0002563E">
      <w:pPr>
        <w:rPr>
          <w:rFonts w:ascii="Century Schoolbook" w:hAnsi="Century Schoolbook"/>
          <w:b/>
          <w:sz w:val="22"/>
        </w:rPr>
      </w:pPr>
      <w:r>
        <w:rPr>
          <w:rFonts w:ascii="Century Schoolbook" w:hAnsi="Century Schoolbook"/>
          <w:b/>
          <w:sz w:val="22"/>
        </w:rPr>
        <w:t xml:space="preserve">Read: Auto Loans and Home Loans – pages </w:t>
      </w:r>
      <w:r w:rsidR="009D0930">
        <w:rPr>
          <w:rFonts w:ascii="Century Schoolbook" w:hAnsi="Century Schoolbook"/>
          <w:b/>
          <w:sz w:val="22"/>
        </w:rPr>
        <w:t>224-246</w:t>
      </w:r>
    </w:p>
    <w:p w:rsidR="0017191C" w:rsidRDefault="0017191C" w:rsidP="0002563E">
      <w:pPr>
        <w:rPr>
          <w:rFonts w:ascii="Century Schoolbook" w:hAnsi="Century Schoolbook"/>
          <w:b/>
          <w:sz w:val="22"/>
        </w:rPr>
      </w:pPr>
      <w:r>
        <w:rPr>
          <w:rFonts w:ascii="Century Schoolbook" w:hAnsi="Century Schoolbook"/>
          <w:b/>
          <w:sz w:val="22"/>
        </w:rPr>
        <w:t>HW for today:</w:t>
      </w:r>
    </w:p>
    <w:p w:rsidR="009D0930" w:rsidRDefault="009D0930" w:rsidP="009D0930">
      <w:pPr>
        <w:pStyle w:val="ListParagraph"/>
        <w:numPr>
          <w:ilvl w:val="0"/>
          <w:numId w:val="9"/>
        </w:numPr>
        <w:rPr>
          <w:rFonts w:ascii="Century Schoolbook" w:hAnsi="Century Schoolbook"/>
          <w:sz w:val="22"/>
        </w:rPr>
      </w:pPr>
      <w:r>
        <w:rPr>
          <w:rFonts w:ascii="Century Schoolbook" w:hAnsi="Century Schoolbook"/>
          <w:sz w:val="22"/>
        </w:rPr>
        <w:t xml:space="preserve">A new car is offered at 0% financing </w:t>
      </w:r>
      <w:r w:rsidRPr="00757B82">
        <w:rPr>
          <w:rFonts w:ascii="Century Schoolbook" w:hAnsi="Century Schoolbook"/>
          <w:b/>
          <w:sz w:val="22"/>
        </w:rPr>
        <w:t>or</w:t>
      </w:r>
      <w:r>
        <w:rPr>
          <w:rFonts w:ascii="Century Schoolbook" w:hAnsi="Century Schoolbook"/>
          <w:sz w:val="22"/>
        </w:rPr>
        <w:t xml:space="preserve"> </w:t>
      </w:r>
      <w:proofErr w:type="gramStart"/>
      <w:r>
        <w:rPr>
          <w:rFonts w:ascii="Century Schoolbook" w:hAnsi="Century Schoolbook"/>
          <w:sz w:val="22"/>
        </w:rPr>
        <w:t>with a $</w:t>
      </w:r>
      <w:proofErr w:type="gramEnd"/>
      <w:r>
        <w:rPr>
          <w:rFonts w:ascii="Century Schoolbook" w:hAnsi="Century Schoolbook"/>
          <w:sz w:val="22"/>
        </w:rPr>
        <w:t>2,5</w:t>
      </w:r>
      <w:r>
        <w:rPr>
          <w:rFonts w:ascii="Century Schoolbook" w:hAnsi="Century Schoolbook"/>
          <w:sz w:val="22"/>
        </w:rPr>
        <w:t xml:space="preserve">00 cash back.  Price is $25,000.  What this means </w:t>
      </w:r>
      <w:proofErr w:type="gramStart"/>
      <w:r>
        <w:rPr>
          <w:rFonts w:ascii="Century Schoolbook" w:hAnsi="Century Schoolbook"/>
          <w:sz w:val="22"/>
        </w:rPr>
        <w:t>is</w:t>
      </w:r>
      <w:proofErr w:type="gramEnd"/>
      <w:r>
        <w:rPr>
          <w:rFonts w:ascii="Century Schoolbook" w:hAnsi="Century Schoolbook"/>
          <w:sz w:val="22"/>
        </w:rPr>
        <w:t xml:space="preserve"> you can pay $25K and the dealer finances your purchase with a 0% interest rate</w:t>
      </w:r>
      <w:r>
        <w:rPr>
          <w:rFonts w:ascii="Century Schoolbook" w:hAnsi="Century Schoolbook"/>
          <w:sz w:val="22"/>
        </w:rPr>
        <w:t xml:space="preserve"> for 36 months</w:t>
      </w:r>
      <w:r>
        <w:rPr>
          <w:rFonts w:ascii="Century Schoolbook" w:hAnsi="Century Schoolbook"/>
          <w:sz w:val="22"/>
        </w:rPr>
        <w:t xml:space="preserve">.  </w:t>
      </w:r>
      <w:r w:rsidRPr="009D0930">
        <w:rPr>
          <w:rFonts w:ascii="Century Schoolbook" w:hAnsi="Century Schoolbook"/>
          <w:b/>
          <w:sz w:val="22"/>
        </w:rPr>
        <w:t>Or</w:t>
      </w:r>
      <w:r>
        <w:rPr>
          <w:rFonts w:ascii="Century Schoolbook" w:hAnsi="Century Schoolbook"/>
          <w:sz w:val="22"/>
        </w:rPr>
        <w:t xml:space="preserve"> you can find financing yourself for $</w:t>
      </w:r>
      <w:r>
        <w:rPr>
          <w:rFonts w:ascii="Century Schoolbook" w:hAnsi="Century Schoolbook"/>
          <w:sz w:val="22"/>
        </w:rPr>
        <w:t>22,500</w:t>
      </w:r>
      <w:r>
        <w:rPr>
          <w:rFonts w:ascii="Century Schoolbook" w:hAnsi="Century Schoolbook"/>
          <w:sz w:val="22"/>
        </w:rPr>
        <w:t>K.  Your credit union is offering 2.9</w:t>
      </w:r>
      <w:r>
        <w:rPr>
          <w:rFonts w:ascii="Century Schoolbook" w:hAnsi="Century Schoolbook"/>
          <w:sz w:val="22"/>
        </w:rPr>
        <w:t>6</w:t>
      </w:r>
      <w:r>
        <w:rPr>
          <w:rFonts w:ascii="Century Schoolbook" w:hAnsi="Century Schoolbook"/>
          <w:sz w:val="22"/>
        </w:rPr>
        <w:t>% financing for a 36-month loan.  What’s the best offer for you?</w:t>
      </w:r>
    </w:p>
    <w:p w:rsidR="009D0930" w:rsidRPr="009D0930" w:rsidRDefault="009D0930" w:rsidP="009D0930">
      <w:pPr>
        <w:pStyle w:val="ListParagraph"/>
        <w:numPr>
          <w:ilvl w:val="0"/>
          <w:numId w:val="9"/>
        </w:numPr>
        <w:rPr>
          <w:rFonts w:ascii="Century Schoolbook" w:hAnsi="Century Schoolbook"/>
          <w:b/>
          <w:sz w:val="22"/>
        </w:rPr>
      </w:pPr>
      <w:r w:rsidRPr="009866D0">
        <w:rPr>
          <w:rFonts w:ascii="Century Schoolbook" w:hAnsi="Century Schoolbook"/>
          <w:sz w:val="22"/>
        </w:rPr>
        <w:t xml:space="preserve">What will the monthly payment be on a $150,000 mortgage at </w:t>
      </w:r>
      <w:r>
        <w:rPr>
          <w:rFonts w:ascii="Century Schoolbook" w:hAnsi="Century Schoolbook"/>
          <w:sz w:val="22"/>
        </w:rPr>
        <w:t>3.75</w:t>
      </w:r>
      <w:r w:rsidRPr="009866D0">
        <w:rPr>
          <w:rFonts w:ascii="Century Schoolbook" w:hAnsi="Century Schoolbook"/>
          <w:sz w:val="22"/>
        </w:rPr>
        <w:t xml:space="preserve">% for 30 years?  If </w:t>
      </w:r>
      <w:r>
        <w:rPr>
          <w:rFonts w:ascii="Century Schoolbook" w:hAnsi="Century Schoolbook"/>
          <w:sz w:val="22"/>
        </w:rPr>
        <w:t>you increase your</w:t>
      </w:r>
      <w:r w:rsidRPr="009866D0">
        <w:rPr>
          <w:rFonts w:ascii="Century Schoolbook" w:hAnsi="Century Schoolbook"/>
          <w:sz w:val="22"/>
        </w:rPr>
        <w:t xml:space="preserve"> monthly payment by $</w:t>
      </w:r>
      <w:r>
        <w:rPr>
          <w:rFonts w:ascii="Century Schoolbook" w:hAnsi="Century Schoolbook"/>
          <w:sz w:val="22"/>
        </w:rPr>
        <w:t>100</w:t>
      </w:r>
      <w:r w:rsidRPr="009866D0">
        <w:rPr>
          <w:rFonts w:ascii="Century Schoolbook" w:hAnsi="Century Schoolbook"/>
          <w:sz w:val="22"/>
        </w:rPr>
        <w:t xml:space="preserve"> in order to pay off the mortgage sooner, how many months will you be shaving off the 30-year mortgage? </w:t>
      </w:r>
    </w:p>
    <w:p w:rsidR="009D0930" w:rsidRPr="009866D0" w:rsidRDefault="009D0930" w:rsidP="009D0930">
      <w:pPr>
        <w:pStyle w:val="ListParagraph"/>
        <w:numPr>
          <w:ilvl w:val="0"/>
          <w:numId w:val="9"/>
        </w:numPr>
        <w:rPr>
          <w:rFonts w:ascii="Century Schoolbook" w:hAnsi="Century Schoolbook"/>
          <w:b/>
          <w:sz w:val="22"/>
        </w:rPr>
      </w:pPr>
      <w:r>
        <w:rPr>
          <w:rFonts w:ascii="Century Schoolbook" w:hAnsi="Century Schoolbook"/>
          <w:sz w:val="22"/>
        </w:rPr>
        <w:t>How much interest are you paying under scenarios as listed in previous question?</w:t>
      </w:r>
    </w:p>
    <w:p w:rsidR="009D0930" w:rsidRDefault="009D0930" w:rsidP="004B1E79">
      <w:pPr>
        <w:rPr>
          <w:rFonts w:ascii="Century Schoolbook" w:hAnsi="Century Schoolbook"/>
          <w:b/>
          <w:sz w:val="22"/>
          <w:u w:val="single"/>
        </w:rPr>
      </w:pPr>
    </w:p>
    <w:p w:rsidR="004B1E79" w:rsidRDefault="00757B82" w:rsidP="004B1E79">
      <w:pPr>
        <w:rPr>
          <w:rFonts w:ascii="Century Schoolbook" w:hAnsi="Century Schoolbook"/>
          <w:b/>
          <w:sz w:val="22"/>
          <w:u w:val="single"/>
        </w:rPr>
      </w:pPr>
      <w:r>
        <w:rPr>
          <w:rFonts w:ascii="Century Schoolbook" w:hAnsi="Century Schoolbook"/>
          <w:b/>
          <w:sz w:val="22"/>
          <w:u w:val="single"/>
        </w:rPr>
        <w:lastRenderedPageBreak/>
        <w:t>February 2</w:t>
      </w:r>
      <w:r w:rsidR="001D05D8">
        <w:rPr>
          <w:rFonts w:ascii="Century Schoolbook" w:hAnsi="Century Schoolbook"/>
          <w:b/>
          <w:sz w:val="22"/>
          <w:u w:val="single"/>
        </w:rPr>
        <w:t>3</w:t>
      </w:r>
    </w:p>
    <w:p w:rsidR="009D0930" w:rsidRDefault="0002563E" w:rsidP="004B1E79">
      <w:pPr>
        <w:rPr>
          <w:rFonts w:ascii="Century Schoolbook" w:hAnsi="Century Schoolbook"/>
          <w:sz w:val="22"/>
        </w:rPr>
      </w:pPr>
      <w:r>
        <w:rPr>
          <w:rFonts w:ascii="Century Schoolbook" w:hAnsi="Century Schoolbook"/>
          <w:b/>
          <w:sz w:val="22"/>
        </w:rPr>
        <w:t>Read: Insurance: Covering Your Assets</w:t>
      </w:r>
      <w:r w:rsidR="005359B8">
        <w:rPr>
          <w:rFonts w:ascii="Century Schoolbook" w:hAnsi="Century Schoolbook"/>
          <w:b/>
          <w:sz w:val="22"/>
        </w:rPr>
        <w:t xml:space="preserve"> – pages </w:t>
      </w:r>
      <w:r>
        <w:rPr>
          <w:rFonts w:ascii="Century Schoolbook" w:hAnsi="Century Schoolbook"/>
          <w:b/>
          <w:sz w:val="22"/>
        </w:rPr>
        <w:t>2</w:t>
      </w:r>
      <w:r w:rsidR="009D0930">
        <w:rPr>
          <w:rFonts w:ascii="Century Schoolbook" w:hAnsi="Century Schoolbook"/>
          <w:b/>
          <w:sz w:val="22"/>
        </w:rPr>
        <w:t>55-276</w:t>
      </w:r>
      <w:r w:rsidR="009866D0">
        <w:rPr>
          <w:rFonts w:ascii="Century Schoolbook" w:hAnsi="Century Schoolbook"/>
          <w:b/>
          <w:sz w:val="22"/>
        </w:rPr>
        <w:t xml:space="preserve"> </w:t>
      </w:r>
    </w:p>
    <w:p w:rsidR="00D2530F" w:rsidRDefault="00D2530F" w:rsidP="004B1E79">
      <w:pPr>
        <w:rPr>
          <w:rFonts w:ascii="Century Schoolbook" w:hAnsi="Century Schoolbook"/>
          <w:b/>
          <w:sz w:val="22"/>
        </w:rPr>
      </w:pPr>
    </w:p>
    <w:p w:rsidR="00046382" w:rsidRDefault="00757B82" w:rsidP="004B1E79">
      <w:pPr>
        <w:rPr>
          <w:rFonts w:ascii="Century Schoolbook" w:hAnsi="Century Schoolbook"/>
          <w:b/>
          <w:sz w:val="22"/>
        </w:rPr>
      </w:pPr>
      <w:r>
        <w:rPr>
          <w:rFonts w:ascii="Century Schoolbook" w:hAnsi="Century Schoolbook"/>
          <w:b/>
          <w:sz w:val="22"/>
        </w:rPr>
        <w:t>February 2</w:t>
      </w:r>
      <w:r w:rsidR="001D05D8">
        <w:rPr>
          <w:rFonts w:ascii="Century Schoolbook" w:hAnsi="Century Schoolbook"/>
          <w:b/>
          <w:sz w:val="22"/>
        </w:rPr>
        <w:t>5</w:t>
      </w:r>
      <w:r w:rsidR="00046382" w:rsidRPr="00D77555">
        <w:rPr>
          <w:rFonts w:ascii="Century Schoolbook" w:hAnsi="Century Schoolbook"/>
          <w:b/>
          <w:sz w:val="22"/>
        </w:rPr>
        <w:t xml:space="preserve"> – team presentations</w:t>
      </w:r>
      <w:r w:rsidR="00D77555">
        <w:rPr>
          <w:rFonts w:ascii="Century Schoolbook" w:hAnsi="Century Schoolbook"/>
          <w:b/>
          <w:sz w:val="22"/>
        </w:rPr>
        <w:t xml:space="preserve"> </w:t>
      </w:r>
      <w:r>
        <w:rPr>
          <w:rFonts w:ascii="Century Schoolbook" w:hAnsi="Century Schoolbook"/>
          <w:b/>
          <w:sz w:val="22"/>
        </w:rPr>
        <w:t>– teams and projects to be assigned</w:t>
      </w:r>
    </w:p>
    <w:p w:rsidR="008D5821" w:rsidRDefault="008D5821" w:rsidP="004B1E79">
      <w:pPr>
        <w:rPr>
          <w:rFonts w:ascii="Century Schoolbook" w:hAnsi="Century Schoolbook"/>
          <w:b/>
          <w:sz w:val="22"/>
        </w:rPr>
      </w:pPr>
    </w:p>
    <w:p w:rsidR="008D5821" w:rsidRPr="008D5821" w:rsidRDefault="008D5821" w:rsidP="004B1E79">
      <w:pPr>
        <w:rPr>
          <w:rFonts w:ascii="Century Schoolbook" w:hAnsi="Century Schoolbook"/>
          <w:b/>
          <w:i/>
          <w:sz w:val="22"/>
        </w:rPr>
      </w:pPr>
      <w:r w:rsidRPr="008D5821">
        <w:rPr>
          <w:rFonts w:ascii="Century Schoolbook" w:hAnsi="Century Schoolbook"/>
          <w:b/>
          <w:i/>
          <w:sz w:val="22"/>
        </w:rPr>
        <w:t xml:space="preserve">February 26 – Personal Finance </w:t>
      </w:r>
      <w:r w:rsidRPr="00D2530F">
        <w:rPr>
          <w:rFonts w:ascii="Century Schoolbook" w:hAnsi="Century Schoolbook"/>
          <w:b/>
          <w:i/>
          <w:sz w:val="22"/>
          <w:u w:val="single"/>
        </w:rPr>
        <w:t>midterm review</w:t>
      </w:r>
      <w:r w:rsidRPr="008D5821">
        <w:rPr>
          <w:rFonts w:ascii="Century Schoolbook" w:hAnsi="Century Schoolbook"/>
          <w:b/>
          <w:i/>
          <w:sz w:val="22"/>
        </w:rPr>
        <w:t xml:space="preserve"> from 5-7 pm, room RBT 123</w:t>
      </w:r>
    </w:p>
    <w:p w:rsidR="0002563E" w:rsidRDefault="0002563E" w:rsidP="004B1E79">
      <w:pPr>
        <w:rPr>
          <w:rFonts w:ascii="Century Schoolbook" w:hAnsi="Century Schoolbook"/>
          <w:b/>
          <w:sz w:val="22"/>
        </w:rPr>
      </w:pPr>
    </w:p>
    <w:p w:rsidR="00757B82" w:rsidRDefault="00757B82" w:rsidP="00757B82">
      <w:pPr>
        <w:rPr>
          <w:rFonts w:ascii="Century Schoolbook" w:hAnsi="Century Schoolbook"/>
          <w:b/>
          <w:sz w:val="22"/>
        </w:rPr>
      </w:pPr>
      <w:r>
        <w:rPr>
          <w:rFonts w:ascii="Century Schoolbook" w:hAnsi="Century Schoolbook"/>
          <w:b/>
          <w:sz w:val="22"/>
        </w:rPr>
        <w:t xml:space="preserve">March </w:t>
      </w:r>
      <w:r w:rsidR="00C51E2E">
        <w:rPr>
          <w:rFonts w:ascii="Century Schoolbook" w:hAnsi="Century Schoolbook"/>
          <w:b/>
          <w:sz w:val="22"/>
        </w:rPr>
        <w:t>2</w:t>
      </w:r>
      <w:r>
        <w:rPr>
          <w:rFonts w:ascii="Century Schoolbook" w:hAnsi="Century Schoolbook"/>
          <w:b/>
          <w:sz w:val="22"/>
        </w:rPr>
        <w:t xml:space="preserve"> - </w:t>
      </w:r>
      <w:r w:rsidRPr="00D77555">
        <w:rPr>
          <w:rFonts w:ascii="Century Schoolbook" w:hAnsi="Century Schoolbook"/>
          <w:b/>
          <w:sz w:val="22"/>
        </w:rPr>
        <w:t>team presentations</w:t>
      </w:r>
      <w:r>
        <w:rPr>
          <w:rFonts w:ascii="Century Schoolbook" w:hAnsi="Century Schoolbook"/>
          <w:b/>
          <w:sz w:val="22"/>
        </w:rPr>
        <w:t xml:space="preserve"> – teams and projects to be assigned</w:t>
      </w:r>
    </w:p>
    <w:p w:rsidR="00D77555" w:rsidRDefault="00D77555" w:rsidP="004B1E79">
      <w:pPr>
        <w:rPr>
          <w:rFonts w:ascii="Century Schoolbook" w:hAnsi="Century Schoolbook"/>
          <w:b/>
          <w:sz w:val="22"/>
        </w:rPr>
      </w:pPr>
    </w:p>
    <w:p w:rsidR="00D77555" w:rsidRDefault="00C51E2E" w:rsidP="004B1E79">
      <w:pPr>
        <w:rPr>
          <w:rFonts w:ascii="Century Schoolbook" w:hAnsi="Century Schoolbook"/>
          <w:b/>
          <w:sz w:val="22"/>
        </w:rPr>
      </w:pPr>
      <w:r>
        <w:rPr>
          <w:rFonts w:ascii="Century Schoolbook" w:hAnsi="Century Schoolbook"/>
          <w:b/>
          <w:sz w:val="22"/>
        </w:rPr>
        <w:t>March 4</w:t>
      </w:r>
      <w:r w:rsidR="00757B82">
        <w:rPr>
          <w:rFonts w:ascii="Century Schoolbook" w:hAnsi="Century Schoolbook"/>
          <w:b/>
          <w:sz w:val="22"/>
        </w:rPr>
        <w:t xml:space="preserve"> – Midterm; rooms 120 and 123</w:t>
      </w:r>
    </w:p>
    <w:p w:rsidR="00757B82" w:rsidRDefault="00757B82" w:rsidP="004B1E79">
      <w:pPr>
        <w:rPr>
          <w:rFonts w:ascii="Century Schoolbook" w:hAnsi="Century Schoolbook"/>
          <w:b/>
          <w:sz w:val="22"/>
        </w:rPr>
      </w:pPr>
    </w:p>
    <w:p w:rsidR="00757B82" w:rsidRDefault="00C51E2E" w:rsidP="004B1E79">
      <w:pPr>
        <w:rPr>
          <w:rFonts w:ascii="Century Schoolbook" w:hAnsi="Century Schoolbook"/>
          <w:b/>
          <w:sz w:val="22"/>
        </w:rPr>
      </w:pPr>
      <w:r>
        <w:rPr>
          <w:rFonts w:ascii="Century Schoolbook" w:hAnsi="Century Schoolbook"/>
          <w:b/>
          <w:sz w:val="22"/>
        </w:rPr>
        <w:t>March 8</w:t>
      </w:r>
      <w:r w:rsidR="00757B82">
        <w:rPr>
          <w:rFonts w:ascii="Century Schoolbook" w:hAnsi="Century Schoolbook"/>
          <w:b/>
          <w:sz w:val="22"/>
        </w:rPr>
        <w:t>-1</w:t>
      </w:r>
      <w:r>
        <w:rPr>
          <w:rFonts w:ascii="Century Schoolbook" w:hAnsi="Century Schoolbook"/>
          <w:b/>
          <w:sz w:val="22"/>
        </w:rPr>
        <w:t>4</w:t>
      </w:r>
      <w:r w:rsidR="00757B82">
        <w:rPr>
          <w:rFonts w:ascii="Century Schoolbook" w:hAnsi="Century Schoolbook"/>
          <w:b/>
          <w:sz w:val="22"/>
        </w:rPr>
        <w:t xml:space="preserve"> – Spring Break – </w:t>
      </w:r>
      <w:proofErr w:type="gramStart"/>
      <w:r w:rsidR="00757B82">
        <w:rPr>
          <w:rFonts w:ascii="Century Schoolbook" w:hAnsi="Century Schoolbook"/>
          <w:b/>
          <w:sz w:val="22"/>
        </w:rPr>
        <w:t>don’t</w:t>
      </w:r>
      <w:proofErr w:type="gramEnd"/>
      <w:r w:rsidR="00757B82">
        <w:rPr>
          <w:rFonts w:ascii="Century Schoolbook" w:hAnsi="Century Schoolbook"/>
          <w:b/>
          <w:sz w:val="22"/>
        </w:rPr>
        <w:t xml:space="preserve"> break the bank!</w:t>
      </w:r>
    </w:p>
    <w:p w:rsidR="00D77555" w:rsidRPr="00D77555" w:rsidRDefault="00D77555" w:rsidP="004B1E79">
      <w:pPr>
        <w:rPr>
          <w:rFonts w:ascii="Century Schoolbook" w:hAnsi="Century Schoolbook"/>
          <w:b/>
          <w:sz w:val="22"/>
        </w:rPr>
      </w:pPr>
    </w:p>
    <w:p w:rsidR="009866D0" w:rsidRPr="009866D0" w:rsidRDefault="00D2530F" w:rsidP="006F3B64">
      <w:pPr>
        <w:rPr>
          <w:rFonts w:ascii="Century Schoolbook" w:hAnsi="Century Schoolbook"/>
          <w:b/>
          <w:sz w:val="22"/>
          <w:szCs w:val="22"/>
          <w:u w:val="single"/>
        </w:rPr>
      </w:pPr>
      <w:r>
        <w:rPr>
          <w:rFonts w:ascii="Century Schoolbook" w:hAnsi="Century Schoolbook"/>
          <w:b/>
          <w:sz w:val="22"/>
          <w:szCs w:val="22"/>
          <w:u w:val="single"/>
        </w:rPr>
        <w:t>March 16</w:t>
      </w:r>
    </w:p>
    <w:p w:rsidR="006F3B64" w:rsidRPr="00C827AB" w:rsidRDefault="009866D0" w:rsidP="006F3B64">
      <w:pPr>
        <w:rPr>
          <w:rFonts w:ascii="Century Schoolbook" w:hAnsi="Century Schoolbook"/>
          <w:sz w:val="22"/>
          <w:szCs w:val="22"/>
        </w:rPr>
      </w:pPr>
      <w:r>
        <w:rPr>
          <w:rFonts w:ascii="Century Schoolbook" w:hAnsi="Century Schoolbook"/>
          <w:b/>
          <w:sz w:val="22"/>
          <w:szCs w:val="22"/>
        </w:rPr>
        <w:t xml:space="preserve">Read: </w:t>
      </w:r>
      <w:r w:rsidR="006F3B64" w:rsidRPr="004C4E85">
        <w:rPr>
          <w:rFonts w:ascii="Century Schoolbook" w:hAnsi="Century Schoolbook"/>
          <w:b/>
          <w:sz w:val="22"/>
          <w:szCs w:val="22"/>
        </w:rPr>
        <w:t>Investing Fundamentals</w:t>
      </w:r>
      <w:r w:rsidR="004C4E85">
        <w:rPr>
          <w:rFonts w:ascii="Century Schoolbook" w:hAnsi="Century Schoolbook"/>
          <w:b/>
          <w:sz w:val="22"/>
          <w:szCs w:val="22"/>
        </w:rPr>
        <w:t xml:space="preserve"> pages 2</w:t>
      </w:r>
      <w:r w:rsidR="00D2530F">
        <w:rPr>
          <w:rFonts w:ascii="Century Schoolbook" w:hAnsi="Century Schoolbook"/>
          <w:b/>
          <w:sz w:val="22"/>
          <w:szCs w:val="22"/>
        </w:rPr>
        <w:t>84</w:t>
      </w:r>
      <w:r w:rsidR="004C4E85">
        <w:rPr>
          <w:rFonts w:ascii="Century Schoolbook" w:hAnsi="Century Schoolbook"/>
          <w:b/>
          <w:sz w:val="22"/>
          <w:szCs w:val="22"/>
        </w:rPr>
        <w:t>-3</w:t>
      </w:r>
      <w:r w:rsidR="00D2530F">
        <w:rPr>
          <w:rFonts w:ascii="Century Schoolbook" w:hAnsi="Century Schoolbook"/>
          <w:b/>
          <w:sz w:val="22"/>
          <w:szCs w:val="22"/>
        </w:rPr>
        <w:t>13</w:t>
      </w:r>
    </w:p>
    <w:p w:rsidR="006F3B64" w:rsidRPr="00C827AB" w:rsidRDefault="002F7C4A" w:rsidP="006F3B64">
      <w:pPr>
        <w:rPr>
          <w:rFonts w:ascii="Century Schoolbook" w:hAnsi="Century Schoolbook"/>
          <w:sz w:val="22"/>
          <w:szCs w:val="22"/>
        </w:rPr>
      </w:pPr>
      <w:r>
        <w:rPr>
          <w:rFonts w:ascii="Century Schoolbook" w:hAnsi="Century Schoolbook"/>
          <w:b/>
          <w:sz w:val="22"/>
          <w:szCs w:val="22"/>
        </w:rPr>
        <w:t xml:space="preserve">HW for today: </w:t>
      </w:r>
      <w:r w:rsidR="006F3B64" w:rsidRPr="00C827AB">
        <w:rPr>
          <w:rFonts w:ascii="Century Schoolbook" w:hAnsi="Century Schoolbook"/>
          <w:sz w:val="22"/>
          <w:szCs w:val="22"/>
        </w:rPr>
        <w:t>Find</w:t>
      </w:r>
      <w:r w:rsidR="00C827AB" w:rsidRPr="00C827AB">
        <w:rPr>
          <w:rFonts w:ascii="Century Schoolbook" w:hAnsi="Century Schoolbook"/>
          <w:sz w:val="22"/>
          <w:szCs w:val="22"/>
        </w:rPr>
        <w:t xml:space="preserve"> most recent price of Apple (AAPL)</w:t>
      </w:r>
      <w:r w:rsidR="006F3B64" w:rsidRPr="00C827AB">
        <w:rPr>
          <w:rFonts w:ascii="Century Schoolbook" w:hAnsi="Century Schoolbook"/>
          <w:sz w:val="22"/>
          <w:szCs w:val="22"/>
        </w:rPr>
        <w:t xml:space="preserve">; find price of AAPL one year ago; find the dividends that have been paid during </w:t>
      </w:r>
      <w:r w:rsidR="00C827AB" w:rsidRPr="00C827AB">
        <w:rPr>
          <w:rFonts w:ascii="Century Schoolbook" w:hAnsi="Century Schoolbook"/>
          <w:sz w:val="22"/>
          <w:szCs w:val="22"/>
        </w:rPr>
        <w:t>this one year</w:t>
      </w:r>
      <w:r w:rsidR="006F3B64" w:rsidRPr="00C827AB">
        <w:rPr>
          <w:rFonts w:ascii="Century Schoolbook" w:hAnsi="Century Schoolbook"/>
          <w:sz w:val="22"/>
          <w:szCs w:val="22"/>
        </w:rPr>
        <w:t xml:space="preserve"> and calculate your total return (%) over that one year holding period.  Ignore commissions.</w:t>
      </w:r>
    </w:p>
    <w:p w:rsidR="006F3B64" w:rsidRPr="00C827AB" w:rsidRDefault="006F3B64" w:rsidP="006F3B64">
      <w:pPr>
        <w:rPr>
          <w:rFonts w:ascii="Century Schoolbook" w:hAnsi="Century Schoolbook"/>
          <w:b/>
          <w:sz w:val="22"/>
          <w:szCs w:val="22"/>
        </w:rPr>
      </w:pPr>
    </w:p>
    <w:p w:rsidR="009866D0" w:rsidRPr="009866D0" w:rsidRDefault="00847F1D" w:rsidP="006F3B64">
      <w:pPr>
        <w:rPr>
          <w:rFonts w:ascii="Century Schoolbook" w:hAnsi="Century Schoolbook"/>
          <w:b/>
          <w:sz w:val="22"/>
          <w:szCs w:val="22"/>
        </w:rPr>
      </w:pPr>
      <w:r>
        <w:rPr>
          <w:rFonts w:ascii="Century Schoolbook" w:hAnsi="Century Schoolbook"/>
          <w:b/>
          <w:sz w:val="22"/>
          <w:szCs w:val="22"/>
          <w:u w:val="single"/>
        </w:rPr>
        <w:t>March 1</w:t>
      </w:r>
      <w:r w:rsidR="00D2530F">
        <w:rPr>
          <w:rFonts w:ascii="Century Schoolbook" w:hAnsi="Century Schoolbook"/>
          <w:b/>
          <w:sz w:val="22"/>
          <w:szCs w:val="22"/>
          <w:u w:val="single"/>
        </w:rPr>
        <w:t>8</w:t>
      </w:r>
    </w:p>
    <w:p w:rsidR="004C4E85" w:rsidRDefault="009866D0" w:rsidP="006F3B64">
      <w:pPr>
        <w:rPr>
          <w:rFonts w:ascii="Century Schoolbook" w:hAnsi="Century Schoolbook"/>
          <w:b/>
          <w:sz w:val="22"/>
          <w:szCs w:val="22"/>
        </w:rPr>
      </w:pPr>
      <w:r w:rsidRPr="009866D0">
        <w:rPr>
          <w:rFonts w:ascii="Century Schoolbook" w:hAnsi="Century Schoolbook"/>
          <w:b/>
          <w:sz w:val="22"/>
          <w:szCs w:val="22"/>
        </w:rPr>
        <w:t>Read:</w:t>
      </w:r>
      <w:r>
        <w:rPr>
          <w:rFonts w:ascii="Century Schoolbook" w:hAnsi="Century Schoolbook"/>
          <w:sz w:val="22"/>
          <w:szCs w:val="22"/>
        </w:rPr>
        <w:t xml:space="preserve"> </w:t>
      </w:r>
      <w:r w:rsidR="006F3B64" w:rsidRPr="004C4E85">
        <w:rPr>
          <w:rFonts w:ascii="Century Schoolbook" w:hAnsi="Century Schoolbook"/>
          <w:b/>
          <w:sz w:val="22"/>
          <w:szCs w:val="22"/>
        </w:rPr>
        <w:t>Investing in Stocks</w:t>
      </w:r>
      <w:r w:rsidR="004C4E85">
        <w:rPr>
          <w:rFonts w:ascii="Century Schoolbook" w:hAnsi="Century Schoolbook"/>
          <w:b/>
          <w:sz w:val="22"/>
          <w:szCs w:val="22"/>
        </w:rPr>
        <w:t xml:space="preserve"> pages 3</w:t>
      </w:r>
      <w:r w:rsidR="00D2530F">
        <w:rPr>
          <w:rFonts w:ascii="Century Schoolbook" w:hAnsi="Century Schoolbook"/>
          <w:b/>
          <w:sz w:val="22"/>
          <w:szCs w:val="22"/>
        </w:rPr>
        <w:t>2</w:t>
      </w:r>
      <w:r w:rsidR="004C4E85">
        <w:rPr>
          <w:rFonts w:ascii="Century Schoolbook" w:hAnsi="Century Schoolbook"/>
          <w:b/>
          <w:sz w:val="22"/>
          <w:szCs w:val="22"/>
        </w:rPr>
        <w:t>2-3</w:t>
      </w:r>
      <w:r w:rsidR="00D2530F">
        <w:rPr>
          <w:rFonts w:ascii="Century Schoolbook" w:hAnsi="Century Schoolbook"/>
          <w:b/>
          <w:sz w:val="22"/>
          <w:szCs w:val="22"/>
        </w:rPr>
        <w:t>53</w:t>
      </w:r>
    </w:p>
    <w:p w:rsidR="006F3B64" w:rsidRPr="00C827AB" w:rsidRDefault="006F3B64" w:rsidP="006F3B64">
      <w:pPr>
        <w:rPr>
          <w:rFonts w:ascii="Century Schoolbook" w:hAnsi="Century Schoolbook"/>
          <w:sz w:val="22"/>
          <w:szCs w:val="22"/>
        </w:rPr>
      </w:pPr>
      <w:r w:rsidRPr="00C827AB">
        <w:rPr>
          <w:rFonts w:ascii="Century Schoolbook" w:hAnsi="Century Schoolbook"/>
          <w:sz w:val="22"/>
          <w:szCs w:val="22"/>
        </w:rPr>
        <w:t xml:space="preserve">On p. </w:t>
      </w:r>
      <w:r w:rsidR="004C4E85">
        <w:rPr>
          <w:rFonts w:ascii="Century Schoolbook" w:hAnsi="Century Schoolbook"/>
          <w:sz w:val="22"/>
          <w:szCs w:val="22"/>
        </w:rPr>
        <w:t>3</w:t>
      </w:r>
      <w:r w:rsidR="00D2530F">
        <w:rPr>
          <w:rFonts w:ascii="Century Schoolbook" w:hAnsi="Century Schoolbook"/>
          <w:sz w:val="22"/>
          <w:szCs w:val="22"/>
        </w:rPr>
        <w:t>34</w:t>
      </w:r>
      <w:r w:rsidRPr="00C827AB">
        <w:rPr>
          <w:rFonts w:ascii="Century Schoolbook" w:hAnsi="Century Schoolbook"/>
          <w:sz w:val="22"/>
          <w:szCs w:val="22"/>
        </w:rPr>
        <w:t xml:space="preserve"> of that chapter you will see a </w:t>
      </w:r>
      <w:r w:rsidR="00D2530F" w:rsidRPr="00D2530F">
        <w:rPr>
          <w:rFonts w:ascii="Century Schoolbook" w:hAnsi="Century Schoolbook"/>
          <w:i/>
          <w:sz w:val="22"/>
          <w:szCs w:val="22"/>
        </w:rPr>
        <w:t>Dollar Tree</w:t>
      </w:r>
      <w:r w:rsidRPr="00D2530F">
        <w:rPr>
          <w:rFonts w:ascii="Century Schoolbook" w:hAnsi="Century Schoolbook"/>
          <w:i/>
          <w:sz w:val="22"/>
          <w:szCs w:val="22"/>
        </w:rPr>
        <w:t xml:space="preserve"> ValueLine</w:t>
      </w:r>
      <w:r w:rsidRPr="00C827AB">
        <w:rPr>
          <w:rFonts w:ascii="Century Schoolbook" w:hAnsi="Century Schoolbook"/>
          <w:sz w:val="22"/>
          <w:szCs w:val="22"/>
        </w:rPr>
        <w:t xml:space="preserve"> printout.  Go to </w:t>
      </w:r>
      <w:hyperlink r:id="rId22" w:history="1">
        <w:r w:rsidRPr="00C827AB">
          <w:rPr>
            <w:rStyle w:val="Hyperlink"/>
            <w:rFonts w:ascii="Century Schoolbook" w:hAnsi="Century Schoolbook"/>
            <w:sz w:val="22"/>
            <w:szCs w:val="22"/>
          </w:rPr>
          <w:t>http://www.valueline.com/dow30/</w:t>
        </w:r>
      </w:hyperlink>
      <w:r w:rsidRPr="00C827AB">
        <w:rPr>
          <w:rFonts w:ascii="Century Schoolbook" w:hAnsi="Century Schoolbook"/>
          <w:sz w:val="22"/>
          <w:szCs w:val="22"/>
        </w:rPr>
        <w:t xml:space="preserve"> and find two companies out of the 30 that may be of interest to you; print out the research reports (it will look like the </w:t>
      </w:r>
      <w:r w:rsidR="00D2530F">
        <w:rPr>
          <w:rFonts w:ascii="Century Schoolbook" w:hAnsi="Century Schoolbook"/>
          <w:sz w:val="22"/>
          <w:szCs w:val="22"/>
        </w:rPr>
        <w:t>Dollar Tree</w:t>
      </w:r>
      <w:r w:rsidRPr="00C827AB">
        <w:rPr>
          <w:rFonts w:ascii="Century Schoolbook" w:hAnsi="Century Schoolbook"/>
          <w:sz w:val="22"/>
          <w:szCs w:val="22"/>
        </w:rPr>
        <w:t xml:space="preserve"> report).  BRING THEM TO CLASS TODAY, or if you are bringing your laptop, have them available on your laptop.</w:t>
      </w:r>
      <w:r w:rsidR="00D2530F">
        <w:rPr>
          <w:rFonts w:ascii="Century Schoolbook" w:hAnsi="Century Schoolbook"/>
          <w:sz w:val="22"/>
          <w:szCs w:val="22"/>
        </w:rPr>
        <w:t xml:space="preserve">  If you have trouble finding the reports, the website gives you the companies; click on the company you want.  As that page comes up, scroll down all the way to the bottom, and on the left hand side you will find the reports.  Print out the latest dated.</w:t>
      </w:r>
    </w:p>
    <w:p w:rsidR="006F3B64" w:rsidRPr="00C827AB" w:rsidRDefault="006F3B64" w:rsidP="006F3B64">
      <w:pPr>
        <w:rPr>
          <w:rFonts w:ascii="Century Schoolbook" w:hAnsi="Century Schoolbook"/>
          <w:sz w:val="22"/>
          <w:szCs w:val="22"/>
        </w:rPr>
      </w:pPr>
    </w:p>
    <w:p w:rsidR="009866D0" w:rsidRDefault="00D2530F" w:rsidP="00030ABA">
      <w:pPr>
        <w:rPr>
          <w:rFonts w:ascii="Century Schoolbook" w:hAnsi="Century Schoolbook"/>
          <w:b/>
          <w:sz w:val="22"/>
          <w:szCs w:val="22"/>
          <w:u w:val="single"/>
        </w:rPr>
      </w:pPr>
      <w:r>
        <w:rPr>
          <w:rFonts w:ascii="Century Schoolbook" w:hAnsi="Century Schoolbook"/>
          <w:b/>
          <w:sz w:val="22"/>
          <w:szCs w:val="22"/>
          <w:u w:val="single"/>
        </w:rPr>
        <w:t>March 23</w:t>
      </w:r>
    </w:p>
    <w:p w:rsidR="00245CC8" w:rsidRDefault="000876BC">
      <w:pPr>
        <w:rPr>
          <w:rFonts w:ascii="Century Schoolbook" w:hAnsi="Century Schoolbook"/>
          <w:sz w:val="22"/>
          <w:szCs w:val="22"/>
        </w:rPr>
      </w:pPr>
      <w:r>
        <w:rPr>
          <w:rFonts w:ascii="Century Schoolbook" w:hAnsi="Century Schoolbook"/>
          <w:b/>
          <w:sz w:val="22"/>
          <w:szCs w:val="22"/>
        </w:rPr>
        <w:t xml:space="preserve">Guest Speaker David Ogens, </w:t>
      </w:r>
      <w:r w:rsidRPr="000876BC">
        <w:rPr>
          <w:rStyle w:val="st"/>
          <w:sz w:val="22"/>
          <w:szCs w:val="22"/>
        </w:rPr>
        <w:t>President and Director of Med Inc. and formerly with Goldman Sachs investment bank</w:t>
      </w:r>
      <w:r w:rsidRPr="000876BC">
        <w:rPr>
          <w:rFonts w:ascii="Century Schoolbook" w:hAnsi="Century Schoolbook"/>
          <w:b/>
          <w:sz w:val="22"/>
          <w:szCs w:val="22"/>
        </w:rPr>
        <w:t xml:space="preserve"> </w:t>
      </w:r>
      <w:r>
        <w:rPr>
          <w:rFonts w:ascii="Century Schoolbook" w:hAnsi="Century Schoolbook"/>
          <w:b/>
          <w:sz w:val="22"/>
          <w:szCs w:val="22"/>
        </w:rPr>
        <w:t xml:space="preserve">– </w:t>
      </w:r>
      <w:r w:rsidRPr="000876BC">
        <w:rPr>
          <w:rFonts w:ascii="Century Schoolbook" w:hAnsi="Century Schoolbook"/>
          <w:sz w:val="22"/>
          <w:szCs w:val="22"/>
        </w:rPr>
        <w:t>he will discuss IPOs and walk us through other interesting aspects of equity financing</w:t>
      </w:r>
      <w:r>
        <w:rPr>
          <w:rFonts w:ascii="Century Schoolbook" w:hAnsi="Century Schoolbook"/>
          <w:sz w:val="22"/>
          <w:szCs w:val="22"/>
        </w:rPr>
        <w:t>.</w:t>
      </w:r>
    </w:p>
    <w:p w:rsidR="00245CC8" w:rsidRDefault="00245CC8">
      <w:pPr>
        <w:rPr>
          <w:rFonts w:ascii="Century Schoolbook" w:hAnsi="Century Schoolbook"/>
          <w:sz w:val="22"/>
          <w:szCs w:val="22"/>
        </w:rPr>
      </w:pPr>
    </w:p>
    <w:p w:rsidR="009866D0" w:rsidRPr="009866D0" w:rsidRDefault="00847F1D" w:rsidP="006F3B64">
      <w:pPr>
        <w:rPr>
          <w:rFonts w:ascii="Century Schoolbook" w:hAnsi="Century Schoolbook"/>
          <w:b/>
          <w:sz w:val="22"/>
          <w:szCs w:val="22"/>
          <w:u w:val="single"/>
        </w:rPr>
      </w:pPr>
      <w:r>
        <w:rPr>
          <w:rFonts w:ascii="Century Schoolbook" w:hAnsi="Century Schoolbook"/>
          <w:b/>
          <w:sz w:val="22"/>
          <w:szCs w:val="22"/>
          <w:u w:val="single"/>
        </w:rPr>
        <w:t xml:space="preserve">March </w:t>
      </w:r>
      <w:r w:rsidR="00D2530F">
        <w:rPr>
          <w:rFonts w:ascii="Century Schoolbook" w:hAnsi="Century Schoolbook"/>
          <w:b/>
          <w:sz w:val="22"/>
          <w:szCs w:val="22"/>
          <w:u w:val="single"/>
        </w:rPr>
        <w:t>25</w:t>
      </w:r>
    </w:p>
    <w:p w:rsidR="00F27D63" w:rsidRPr="00A6579E" w:rsidRDefault="00F27D63" w:rsidP="00F27D63">
      <w:pPr>
        <w:rPr>
          <w:rFonts w:ascii="Century Schoolbook" w:hAnsi="Century Schoolbook"/>
          <w:b/>
          <w:sz w:val="22"/>
          <w:szCs w:val="22"/>
        </w:rPr>
      </w:pPr>
      <w:r>
        <w:rPr>
          <w:rFonts w:ascii="Century Schoolbook" w:hAnsi="Century Schoolbook"/>
          <w:b/>
          <w:sz w:val="22"/>
          <w:szCs w:val="22"/>
        </w:rPr>
        <w:t xml:space="preserve">Read: </w:t>
      </w:r>
      <w:r w:rsidRPr="004C4E85">
        <w:rPr>
          <w:rFonts w:ascii="Century Schoolbook" w:hAnsi="Century Schoolbook"/>
          <w:b/>
          <w:sz w:val="22"/>
          <w:szCs w:val="22"/>
        </w:rPr>
        <w:t>Investing in Bonds</w:t>
      </w:r>
      <w:r>
        <w:rPr>
          <w:rFonts w:ascii="Century Schoolbook" w:hAnsi="Century Schoolbook"/>
          <w:sz w:val="22"/>
          <w:szCs w:val="22"/>
        </w:rPr>
        <w:t xml:space="preserve"> </w:t>
      </w:r>
      <w:r w:rsidR="00D2530F">
        <w:rPr>
          <w:rFonts w:ascii="Century Schoolbook" w:hAnsi="Century Schoolbook"/>
          <w:b/>
          <w:sz w:val="22"/>
          <w:szCs w:val="22"/>
        </w:rPr>
        <w:t>pages 362-388</w:t>
      </w:r>
    </w:p>
    <w:p w:rsidR="00F27D63" w:rsidRPr="00C827AB" w:rsidRDefault="00F27D63" w:rsidP="00F27D63">
      <w:pPr>
        <w:rPr>
          <w:rFonts w:ascii="Century Schoolbook" w:hAnsi="Century Schoolbook"/>
          <w:sz w:val="22"/>
          <w:szCs w:val="22"/>
        </w:rPr>
      </w:pPr>
      <w:r w:rsidRPr="00C827AB">
        <w:rPr>
          <w:rFonts w:ascii="Century Schoolbook" w:hAnsi="Century Schoolbook"/>
          <w:b/>
          <w:sz w:val="22"/>
          <w:szCs w:val="22"/>
        </w:rPr>
        <w:t>HW</w:t>
      </w:r>
      <w:r w:rsidRPr="00C827AB">
        <w:rPr>
          <w:rFonts w:ascii="Century Schoolbook" w:hAnsi="Century Schoolbook"/>
          <w:sz w:val="22"/>
          <w:szCs w:val="22"/>
        </w:rPr>
        <w:t xml:space="preserve"> – on p. </w:t>
      </w:r>
      <w:r>
        <w:rPr>
          <w:rFonts w:ascii="Century Schoolbook" w:hAnsi="Century Schoolbook"/>
          <w:sz w:val="22"/>
          <w:szCs w:val="22"/>
        </w:rPr>
        <w:t>3</w:t>
      </w:r>
      <w:r w:rsidR="001D4B73">
        <w:rPr>
          <w:rFonts w:ascii="Century Schoolbook" w:hAnsi="Century Schoolbook"/>
          <w:sz w:val="22"/>
          <w:szCs w:val="22"/>
        </w:rPr>
        <w:t>8</w:t>
      </w:r>
      <w:r>
        <w:rPr>
          <w:rFonts w:ascii="Century Schoolbook" w:hAnsi="Century Schoolbook"/>
          <w:sz w:val="22"/>
          <w:szCs w:val="22"/>
        </w:rPr>
        <w:t>1</w:t>
      </w:r>
      <w:r w:rsidRPr="00C827AB">
        <w:rPr>
          <w:rFonts w:ascii="Century Schoolbook" w:hAnsi="Century Schoolbook"/>
          <w:sz w:val="22"/>
          <w:szCs w:val="22"/>
        </w:rPr>
        <w:t xml:space="preserve"> is a listing of an </w:t>
      </w:r>
      <w:r w:rsidRPr="001D4B73">
        <w:rPr>
          <w:rFonts w:ascii="Century Schoolbook" w:hAnsi="Century Schoolbook"/>
          <w:i/>
          <w:sz w:val="22"/>
          <w:szCs w:val="22"/>
        </w:rPr>
        <w:t>American Express</w:t>
      </w:r>
      <w:r w:rsidRPr="00C827AB">
        <w:rPr>
          <w:rFonts w:ascii="Century Schoolbook" w:hAnsi="Century Schoolbook"/>
          <w:sz w:val="22"/>
          <w:szCs w:val="22"/>
        </w:rPr>
        <w:t xml:space="preserve"> bond.  Use its basic information about coupon (%) and maturity and assume face or par value of $1</w:t>
      </w:r>
      <w:r w:rsidR="001D4B73">
        <w:rPr>
          <w:rFonts w:ascii="Century Schoolbook" w:hAnsi="Century Schoolbook"/>
          <w:sz w:val="22"/>
          <w:szCs w:val="22"/>
        </w:rPr>
        <w:t>,</w:t>
      </w:r>
      <w:r w:rsidRPr="00C827AB">
        <w:rPr>
          <w:rFonts w:ascii="Century Schoolbook" w:hAnsi="Century Schoolbook"/>
          <w:sz w:val="22"/>
          <w:szCs w:val="22"/>
        </w:rPr>
        <w:t>000.  Price today is quoted at 11</w:t>
      </w:r>
      <w:r w:rsidR="00B873CC">
        <w:rPr>
          <w:rFonts w:ascii="Century Schoolbook" w:hAnsi="Century Schoolbook"/>
          <w:sz w:val="22"/>
          <w:szCs w:val="22"/>
        </w:rPr>
        <w:t>1</w:t>
      </w:r>
      <w:r w:rsidRPr="00C827AB">
        <w:rPr>
          <w:rFonts w:ascii="Century Schoolbook" w:hAnsi="Century Schoolbook"/>
          <w:sz w:val="22"/>
          <w:szCs w:val="22"/>
        </w:rPr>
        <w:t xml:space="preserve">.42 and, </w:t>
      </w:r>
      <w:r w:rsidR="00B873CC">
        <w:rPr>
          <w:rFonts w:ascii="Century Schoolbook" w:hAnsi="Century Schoolbook"/>
          <w:sz w:val="22"/>
          <w:szCs w:val="22"/>
        </w:rPr>
        <w:t>assuming</w:t>
      </w:r>
      <w:r w:rsidRPr="00C827AB">
        <w:rPr>
          <w:rFonts w:ascii="Century Schoolbook" w:hAnsi="Century Schoolbook"/>
          <w:sz w:val="22"/>
          <w:szCs w:val="22"/>
        </w:rPr>
        <w:t xml:space="preserve"> </w:t>
      </w:r>
      <w:r>
        <w:rPr>
          <w:rFonts w:ascii="Century Schoolbook" w:hAnsi="Century Schoolbook"/>
          <w:sz w:val="22"/>
          <w:szCs w:val="22"/>
        </w:rPr>
        <w:t>3</w:t>
      </w:r>
      <w:r w:rsidRPr="00C827AB">
        <w:rPr>
          <w:rFonts w:ascii="Century Schoolbook" w:hAnsi="Century Schoolbook"/>
          <w:sz w:val="22"/>
          <w:szCs w:val="22"/>
        </w:rPr>
        <w:t xml:space="preserve"> full years to maturity, </w:t>
      </w:r>
      <w:proofErr w:type="gramStart"/>
      <w:r w:rsidRPr="00C827AB">
        <w:rPr>
          <w:rFonts w:ascii="Century Schoolbook" w:hAnsi="Century Schoolbook"/>
          <w:sz w:val="22"/>
          <w:szCs w:val="22"/>
        </w:rPr>
        <w:t>calculate</w:t>
      </w:r>
      <w:proofErr w:type="gramEnd"/>
      <w:r w:rsidRPr="00C827AB">
        <w:rPr>
          <w:rFonts w:ascii="Century Schoolbook" w:hAnsi="Century Schoolbook"/>
          <w:sz w:val="22"/>
          <w:szCs w:val="22"/>
        </w:rPr>
        <w:t xml:space="preserve"> the YTM.</w:t>
      </w:r>
      <w:r>
        <w:rPr>
          <w:rFonts w:ascii="Century Schoolbook" w:hAnsi="Century Schoolbook"/>
          <w:sz w:val="22"/>
          <w:szCs w:val="22"/>
        </w:rPr>
        <w:t xml:space="preserve">  Use template in collab under Resources, called </w:t>
      </w:r>
      <w:proofErr w:type="spellStart"/>
      <w:r w:rsidRPr="00A6579E">
        <w:rPr>
          <w:rFonts w:ascii="Century Schoolbook" w:hAnsi="Century Schoolbook"/>
          <w:i/>
          <w:sz w:val="22"/>
          <w:szCs w:val="22"/>
        </w:rPr>
        <w:t>bondspeak</w:t>
      </w:r>
      <w:proofErr w:type="spellEnd"/>
      <w:r>
        <w:rPr>
          <w:rFonts w:ascii="Century Schoolbook" w:hAnsi="Century Schoolbook"/>
          <w:sz w:val="22"/>
          <w:szCs w:val="22"/>
        </w:rPr>
        <w:t>, if you need assistance</w:t>
      </w:r>
      <w:r w:rsidRPr="00C827AB">
        <w:rPr>
          <w:rFonts w:ascii="Century Schoolbook" w:hAnsi="Century Schoolbook"/>
          <w:sz w:val="22"/>
          <w:szCs w:val="22"/>
        </w:rPr>
        <w:t>.</w:t>
      </w:r>
    </w:p>
    <w:p w:rsidR="00F27D63" w:rsidRPr="00C827AB" w:rsidRDefault="00F27D63" w:rsidP="00F27D63">
      <w:pPr>
        <w:rPr>
          <w:rFonts w:ascii="Century Schoolbook" w:hAnsi="Century Schoolbook"/>
          <w:sz w:val="22"/>
          <w:szCs w:val="22"/>
        </w:rPr>
      </w:pPr>
      <w:r w:rsidRPr="00C827AB">
        <w:rPr>
          <w:rFonts w:ascii="Century Schoolbook" w:hAnsi="Century Schoolbook"/>
          <w:b/>
          <w:sz w:val="22"/>
          <w:szCs w:val="22"/>
        </w:rPr>
        <w:t>HW</w:t>
      </w:r>
      <w:r w:rsidRPr="00C827AB">
        <w:rPr>
          <w:rFonts w:ascii="Century Schoolbook" w:hAnsi="Century Schoolbook"/>
          <w:sz w:val="22"/>
          <w:szCs w:val="22"/>
        </w:rPr>
        <w:t xml:space="preserve"> – A 30-year zero coupon (0%) US Treasury bond is selling at </w:t>
      </w:r>
      <w:r w:rsidR="009B587A">
        <w:rPr>
          <w:rFonts w:ascii="Century Schoolbook" w:hAnsi="Century Schoolbook"/>
          <w:sz w:val="22"/>
          <w:szCs w:val="22"/>
        </w:rPr>
        <w:t>2.54</w:t>
      </w:r>
      <w:r w:rsidRPr="00C827AB">
        <w:rPr>
          <w:rFonts w:ascii="Century Schoolbook" w:hAnsi="Century Schoolbook"/>
          <w:sz w:val="22"/>
          <w:szCs w:val="22"/>
        </w:rPr>
        <w:t>% YTM.  What</w:t>
      </w:r>
      <w:r>
        <w:rPr>
          <w:rFonts w:ascii="Century Schoolbook" w:hAnsi="Century Schoolbook"/>
          <w:sz w:val="22"/>
          <w:szCs w:val="22"/>
        </w:rPr>
        <w:t xml:space="preserve"> is</w:t>
      </w:r>
      <w:r w:rsidRPr="00C827AB">
        <w:rPr>
          <w:rFonts w:ascii="Century Schoolbook" w:hAnsi="Century Schoolbook"/>
          <w:sz w:val="22"/>
          <w:szCs w:val="22"/>
        </w:rPr>
        <w:t xml:space="preserve"> its price today?</w:t>
      </w:r>
      <w:r>
        <w:rPr>
          <w:rFonts w:ascii="Century Schoolbook" w:hAnsi="Century Schoolbook"/>
          <w:sz w:val="22"/>
          <w:szCs w:val="22"/>
        </w:rPr>
        <w:t xml:space="preserve">  </w:t>
      </w:r>
      <w:r w:rsidR="00B873CC">
        <w:rPr>
          <w:rFonts w:ascii="Century Schoolbook" w:hAnsi="Century Schoolbook"/>
          <w:sz w:val="22"/>
          <w:szCs w:val="22"/>
        </w:rPr>
        <w:t>If you have $50,000 how many bonds can you buy, and what will be the amount you will receive at maturity in 30 years?</w:t>
      </w:r>
    </w:p>
    <w:p w:rsidR="006F3B64" w:rsidRPr="00C827AB" w:rsidRDefault="006F3B64" w:rsidP="006F3B64">
      <w:pPr>
        <w:rPr>
          <w:rFonts w:ascii="Century Schoolbook" w:hAnsi="Century Schoolbook"/>
          <w:sz w:val="22"/>
          <w:szCs w:val="22"/>
        </w:rPr>
      </w:pPr>
    </w:p>
    <w:p w:rsidR="001C10F1" w:rsidRPr="001C10F1" w:rsidRDefault="00D2530F" w:rsidP="006F3B64">
      <w:pPr>
        <w:rPr>
          <w:rFonts w:ascii="Century Schoolbook" w:hAnsi="Century Schoolbook"/>
          <w:b/>
          <w:sz w:val="22"/>
          <w:szCs w:val="22"/>
          <w:u w:val="single"/>
        </w:rPr>
      </w:pPr>
      <w:r>
        <w:rPr>
          <w:rFonts w:ascii="Century Schoolbook" w:hAnsi="Century Schoolbook"/>
          <w:b/>
          <w:sz w:val="22"/>
          <w:szCs w:val="22"/>
          <w:u w:val="single"/>
        </w:rPr>
        <w:t>March 30</w:t>
      </w:r>
    </w:p>
    <w:p w:rsidR="00F27D63" w:rsidRPr="00C827AB" w:rsidRDefault="00F27D63" w:rsidP="00F27D63">
      <w:pPr>
        <w:rPr>
          <w:rFonts w:ascii="Century Schoolbook" w:hAnsi="Century Schoolbook"/>
          <w:sz w:val="22"/>
          <w:szCs w:val="22"/>
        </w:rPr>
      </w:pPr>
      <w:r>
        <w:rPr>
          <w:rFonts w:ascii="Century Schoolbook" w:hAnsi="Century Schoolbook"/>
          <w:b/>
          <w:sz w:val="22"/>
          <w:szCs w:val="22"/>
        </w:rPr>
        <w:t xml:space="preserve">Read: </w:t>
      </w:r>
      <w:r w:rsidRPr="004C4E85">
        <w:rPr>
          <w:rFonts w:ascii="Century Schoolbook" w:hAnsi="Century Schoolbook"/>
          <w:b/>
          <w:sz w:val="22"/>
          <w:szCs w:val="22"/>
        </w:rPr>
        <w:t>Retirement and Estate Plannin</w:t>
      </w:r>
      <w:r>
        <w:rPr>
          <w:rFonts w:ascii="Century Schoolbook" w:hAnsi="Century Schoolbook"/>
          <w:b/>
          <w:sz w:val="22"/>
          <w:szCs w:val="22"/>
        </w:rPr>
        <w:t>g pages 3</w:t>
      </w:r>
      <w:r w:rsidR="00D2530F">
        <w:rPr>
          <w:rFonts w:ascii="Century Schoolbook" w:hAnsi="Century Schoolbook"/>
          <w:b/>
          <w:sz w:val="22"/>
          <w:szCs w:val="22"/>
        </w:rPr>
        <w:t>96-413</w:t>
      </w:r>
    </w:p>
    <w:p w:rsidR="00F27D63" w:rsidRPr="00C827AB" w:rsidRDefault="00F27D63" w:rsidP="00F27D63">
      <w:pPr>
        <w:rPr>
          <w:rFonts w:ascii="Century Schoolbook" w:hAnsi="Century Schoolbook"/>
          <w:sz w:val="22"/>
          <w:szCs w:val="22"/>
        </w:rPr>
      </w:pPr>
      <w:r w:rsidRPr="00C827AB">
        <w:rPr>
          <w:rFonts w:ascii="Century Schoolbook" w:hAnsi="Century Schoolbook"/>
          <w:b/>
          <w:sz w:val="22"/>
          <w:szCs w:val="22"/>
        </w:rPr>
        <w:t>HW</w:t>
      </w:r>
      <w:r w:rsidRPr="00C827AB">
        <w:rPr>
          <w:rFonts w:ascii="Century Schoolbook" w:hAnsi="Century Schoolbook"/>
          <w:sz w:val="22"/>
          <w:szCs w:val="22"/>
        </w:rPr>
        <w:t xml:space="preserve"> – Consider yourself to be 21 years of age.  You start by saving $100/month in your Roth IRA.  In five years, you are able to increase that to $200/month.  You continue this level of </w:t>
      </w:r>
      <w:r w:rsidRPr="00C827AB">
        <w:rPr>
          <w:rFonts w:ascii="Century Schoolbook" w:hAnsi="Century Schoolbook"/>
          <w:sz w:val="22"/>
          <w:szCs w:val="22"/>
        </w:rPr>
        <w:lastRenderedPageBreak/>
        <w:t xml:space="preserve">contribution until age 61.  If you can average 9% annually over these 40 years, how much will you have at age 61?  </w:t>
      </w:r>
    </w:p>
    <w:p w:rsidR="00F27D63" w:rsidRPr="00C827AB" w:rsidRDefault="00F27D63" w:rsidP="00F27D63">
      <w:pPr>
        <w:rPr>
          <w:rFonts w:ascii="Century Schoolbook" w:hAnsi="Century Schoolbook"/>
          <w:sz w:val="22"/>
          <w:szCs w:val="22"/>
        </w:rPr>
      </w:pPr>
      <w:r w:rsidRPr="00C827AB">
        <w:rPr>
          <w:rFonts w:ascii="Century Schoolbook" w:hAnsi="Century Schoolbook"/>
          <w:b/>
          <w:sz w:val="22"/>
          <w:szCs w:val="22"/>
        </w:rPr>
        <w:t>HW</w:t>
      </w:r>
      <w:r w:rsidRPr="00C827AB">
        <w:rPr>
          <w:rFonts w:ascii="Century Schoolbook" w:hAnsi="Century Schoolbook"/>
          <w:sz w:val="22"/>
          <w:szCs w:val="22"/>
        </w:rPr>
        <w:t xml:space="preserve"> – Take the previous question and consider yourself doing the exact same thing in a 401(k).  First put in $100/month, and then in five years $200/month, but you are also getting a </w:t>
      </w:r>
      <w:r w:rsidR="00B873CC">
        <w:rPr>
          <w:rFonts w:ascii="Century Schoolbook" w:hAnsi="Century Schoolbook"/>
          <w:sz w:val="22"/>
          <w:szCs w:val="22"/>
        </w:rPr>
        <w:t>50 cents on the dollar</w:t>
      </w:r>
      <w:r w:rsidRPr="00C827AB">
        <w:rPr>
          <w:rFonts w:ascii="Century Schoolbook" w:hAnsi="Century Schoolbook"/>
          <w:sz w:val="22"/>
          <w:szCs w:val="22"/>
        </w:rPr>
        <w:t xml:space="preserve"> match on your contributions.  How much will you have at age 61 with same return expectation? </w:t>
      </w:r>
    </w:p>
    <w:p w:rsidR="00B8647C" w:rsidRDefault="00B8647C">
      <w:pPr>
        <w:rPr>
          <w:rFonts w:ascii="Century Schoolbook" w:hAnsi="Century Schoolbook"/>
          <w:b/>
          <w:sz w:val="22"/>
          <w:szCs w:val="22"/>
        </w:rPr>
      </w:pPr>
    </w:p>
    <w:p w:rsidR="001C10F1" w:rsidRDefault="00847F1D" w:rsidP="006F3B64">
      <w:pPr>
        <w:rPr>
          <w:rFonts w:ascii="Century Schoolbook" w:hAnsi="Century Schoolbook"/>
          <w:i/>
          <w:sz w:val="22"/>
          <w:szCs w:val="22"/>
        </w:rPr>
      </w:pPr>
      <w:r>
        <w:rPr>
          <w:rFonts w:ascii="Century Schoolbook" w:hAnsi="Century Schoolbook"/>
          <w:b/>
          <w:sz w:val="22"/>
          <w:szCs w:val="22"/>
          <w:u w:val="single"/>
        </w:rPr>
        <w:t xml:space="preserve">April </w:t>
      </w:r>
      <w:r w:rsidR="00D2530F">
        <w:rPr>
          <w:rFonts w:ascii="Century Schoolbook" w:hAnsi="Century Schoolbook"/>
          <w:b/>
          <w:sz w:val="22"/>
          <w:szCs w:val="22"/>
          <w:u w:val="single"/>
        </w:rPr>
        <w:t>1</w:t>
      </w:r>
    </w:p>
    <w:p w:rsidR="00F27D63" w:rsidRDefault="00F27D63" w:rsidP="00F27D63">
      <w:pPr>
        <w:rPr>
          <w:rFonts w:ascii="Century Schoolbook" w:hAnsi="Century Schoolbook"/>
          <w:sz w:val="22"/>
          <w:szCs w:val="22"/>
        </w:rPr>
      </w:pPr>
      <w:r w:rsidRPr="001C10F1">
        <w:rPr>
          <w:rFonts w:ascii="Century Schoolbook" w:hAnsi="Century Schoolbook"/>
          <w:b/>
          <w:i/>
          <w:sz w:val="22"/>
          <w:szCs w:val="22"/>
        </w:rPr>
        <w:t>Read: Random Walk Guide to Investing</w:t>
      </w:r>
      <w:r w:rsidRPr="00C827AB">
        <w:rPr>
          <w:rFonts w:ascii="Century Schoolbook" w:hAnsi="Century Schoolbook"/>
          <w:i/>
          <w:sz w:val="22"/>
          <w:szCs w:val="22"/>
        </w:rPr>
        <w:t xml:space="preserve">, </w:t>
      </w:r>
      <w:r w:rsidRPr="00C827AB">
        <w:rPr>
          <w:rFonts w:ascii="Century Schoolbook" w:hAnsi="Century Schoolbook"/>
          <w:sz w:val="22"/>
          <w:szCs w:val="22"/>
        </w:rPr>
        <w:t xml:space="preserve">by Burton Malkiel – </w:t>
      </w:r>
    </w:p>
    <w:p w:rsidR="00F27D63" w:rsidRPr="004C4E85" w:rsidRDefault="00F27D63" w:rsidP="00F27D63">
      <w:pPr>
        <w:rPr>
          <w:rFonts w:ascii="Century Schoolbook" w:hAnsi="Century Schoolbook"/>
          <w:b/>
          <w:sz w:val="22"/>
          <w:szCs w:val="22"/>
        </w:rPr>
      </w:pPr>
      <w:proofErr w:type="gramStart"/>
      <w:r w:rsidRPr="004C4E85">
        <w:rPr>
          <w:rFonts w:ascii="Century Schoolbook" w:hAnsi="Century Schoolbook"/>
          <w:b/>
          <w:sz w:val="22"/>
          <w:szCs w:val="22"/>
        </w:rPr>
        <w:t>The Basics, pages 1-36.</w:t>
      </w:r>
      <w:proofErr w:type="gramEnd"/>
    </w:p>
    <w:p w:rsidR="00F27D63" w:rsidRPr="00C827AB" w:rsidRDefault="00F27D63" w:rsidP="00F27D63">
      <w:pPr>
        <w:rPr>
          <w:rFonts w:ascii="Century Schoolbook" w:hAnsi="Century Schoolbook"/>
          <w:sz w:val="22"/>
          <w:szCs w:val="22"/>
        </w:rPr>
      </w:pPr>
      <w:r w:rsidRPr="00C827AB">
        <w:rPr>
          <w:rFonts w:ascii="Century Schoolbook" w:hAnsi="Century Schoolbook"/>
          <w:b/>
          <w:sz w:val="22"/>
          <w:szCs w:val="22"/>
        </w:rPr>
        <w:t>HW</w:t>
      </w:r>
      <w:r w:rsidRPr="00C827AB">
        <w:rPr>
          <w:rFonts w:ascii="Century Schoolbook" w:hAnsi="Century Schoolbook"/>
          <w:sz w:val="22"/>
          <w:szCs w:val="22"/>
        </w:rPr>
        <w:t xml:space="preserve"> – write a paragraph on differences and similarities between the Internet Bubble and the RE Bubble.</w:t>
      </w:r>
    </w:p>
    <w:p w:rsidR="00F27D63" w:rsidRPr="00C827AB" w:rsidRDefault="00F27D63" w:rsidP="00F27D63">
      <w:pPr>
        <w:rPr>
          <w:rFonts w:ascii="Century Schoolbook" w:hAnsi="Century Schoolbook"/>
          <w:sz w:val="22"/>
          <w:szCs w:val="22"/>
        </w:rPr>
      </w:pPr>
      <w:r w:rsidRPr="00C827AB">
        <w:rPr>
          <w:rFonts w:ascii="Century Schoolbook" w:hAnsi="Century Schoolbook"/>
          <w:b/>
          <w:sz w:val="22"/>
          <w:szCs w:val="22"/>
        </w:rPr>
        <w:t>HW</w:t>
      </w:r>
      <w:r w:rsidRPr="00C827AB">
        <w:rPr>
          <w:rFonts w:ascii="Century Schoolbook" w:hAnsi="Century Schoolbook"/>
          <w:sz w:val="22"/>
          <w:szCs w:val="22"/>
        </w:rPr>
        <w:t xml:space="preserve"> – look up IPO prices for </w:t>
      </w:r>
      <w:r w:rsidR="000876BC">
        <w:rPr>
          <w:rFonts w:ascii="Century Schoolbook" w:hAnsi="Century Schoolbook"/>
          <w:sz w:val="22"/>
          <w:szCs w:val="22"/>
        </w:rPr>
        <w:t>Netflix</w:t>
      </w:r>
      <w:r w:rsidRPr="00C827AB">
        <w:rPr>
          <w:rFonts w:ascii="Century Schoolbook" w:hAnsi="Century Schoolbook"/>
          <w:sz w:val="22"/>
          <w:szCs w:val="22"/>
        </w:rPr>
        <w:t>, Groupon, Zynga, Facebook</w:t>
      </w:r>
      <w:r>
        <w:rPr>
          <w:rFonts w:ascii="Century Schoolbook" w:hAnsi="Century Schoolbook"/>
          <w:sz w:val="22"/>
          <w:szCs w:val="22"/>
        </w:rPr>
        <w:t>, LinkedIn</w:t>
      </w:r>
      <w:r w:rsidR="009B587A">
        <w:rPr>
          <w:rFonts w:ascii="Century Schoolbook" w:hAnsi="Century Schoolbook"/>
          <w:sz w:val="22"/>
          <w:szCs w:val="22"/>
        </w:rPr>
        <w:t>, Alibaba</w:t>
      </w:r>
      <w:r w:rsidRPr="00C827AB">
        <w:rPr>
          <w:rFonts w:ascii="Century Schoolbook" w:hAnsi="Century Schoolbook"/>
          <w:sz w:val="22"/>
          <w:szCs w:val="22"/>
        </w:rPr>
        <w:t xml:space="preserve"> and Angie’s List</w:t>
      </w:r>
      <w:r>
        <w:rPr>
          <w:rFonts w:ascii="Century Schoolbook" w:hAnsi="Century Schoolbook"/>
          <w:sz w:val="22"/>
          <w:szCs w:val="22"/>
        </w:rPr>
        <w:t xml:space="preserve"> as well as</w:t>
      </w:r>
      <w:r w:rsidRPr="00C827AB">
        <w:rPr>
          <w:rFonts w:ascii="Century Schoolbook" w:hAnsi="Century Schoolbook"/>
          <w:sz w:val="22"/>
          <w:szCs w:val="22"/>
        </w:rPr>
        <w:t xml:space="preserve"> the</w:t>
      </w:r>
      <w:r>
        <w:rPr>
          <w:rFonts w:ascii="Century Schoolbook" w:hAnsi="Century Schoolbook"/>
          <w:sz w:val="22"/>
          <w:szCs w:val="22"/>
        </w:rPr>
        <w:t>ir current</w:t>
      </w:r>
      <w:r w:rsidRPr="00C827AB">
        <w:rPr>
          <w:rFonts w:ascii="Century Schoolbook" w:hAnsi="Century Schoolbook"/>
          <w:sz w:val="22"/>
          <w:szCs w:val="22"/>
        </w:rPr>
        <w:t xml:space="preserve"> price</w:t>
      </w:r>
      <w:r w:rsidR="009B587A">
        <w:rPr>
          <w:rFonts w:ascii="Century Schoolbook" w:hAnsi="Century Schoolbook"/>
          <w:sz w:val="22"/>
          <w:szCs w:val="22"/>
        </w:rPr>
        <w:t>s</w:t>
      </w:r>
      <w:r w:rsidRPr="00C827AB">
        <w:rPr>
          <w:rFonts w:ascii="Century Schoolbook" w:hAnsi="Century Schoolbook"/>
          <w:sz w:val="22"/>
          <w:szCs w:val="22"/>
        </w:rPr>
        <w:t>.</w:t>
      </w:r>
    </w:p>
    <w:p w:rsidR="00F27D63" w:rsidRPr="00C827AB" w:rsidRDefault="00F27D63" w:rsidP="00F27D63">
      <w:pPr>
        <w:rPr>
          <w:rFonts w:ascii="Century Schoolbook" w:hAnsi="Century Schoolbook"/>
          <w:sz w:val="22"/>
          <w:szCs w:val="22"/>
        </w:rPr>
      </w:pPr>
      <w:r w:rsidRPr="00C827AB">
        <w:rPr>
          <w:rFonts w:ascii="Century Schoolbook" w:hAnsi="Century Schoolbook"/>
          <w:b/>
          <w:sz w:val="22"/>
          <w:szCs w:val="22"/>
        </w:rPr>
        <w:t>HW</w:t>
      </w:r>
      <w:r w:rsidRPr="00C827AB">
        <w:rPr>
          <w:rFonts w:ascii="Century Schoolbook" w:hAnsi="Century Schoolbook"/>
          <w:sz w:val="22"/>
          <w:szCs w:val="22"/>
        </w:rPr>
        <w:t xml:space="preserve"> – Find S&amp;P500 total rate</w:t>
      </w:r>
      <w:r w:rsidR="000F7AB6">
        <w:rPr>
          <w:rFonts w:ascii="Century Schoolbook" w:hAnsi="Century Schoolbook"/>
          <w:sz w:val="22"/>
          <w:szCs w:val="22"/>
        </w:rPr>
        <w:t>s</w:t>
      </w:r>
      <w:r w:rsidR="009B587A">
        <w:rPr>
          <w:rFonts w:ascii="Century Schoolbook" w:hAnsi="Century Schoolbook"/>
          <w:sz w:val="22"/>
          <w:szCs w:val="22"/>
        </w:rPr>
        <w:t xml:space="preserve"> of return (%) for years</w:t>
      </w:r>
      <w:r w:rsidRPr="00C827AB">
        <w:rPr>
          <w:rFonts w:ascii="Century Schoolbook" w:hAnsi="Century Schoolbook"/>
          <w:sz w:val="22"/>
          <w:szCs w:val="22"/>
        </w:rPr>
        <w:t xml:space="preserve"> 2008, 2009, 2010, 2011, 2012</w:t>
      </w:r>
      <w:r w:rsidR="000F7AB6">
        <w:rPr>
          <w:rFonts w:ascii="Century Schoolbook" w:hAnsi="Century Schoolbook"/>
          <w:sz w:val="22"/>
          <w:szCs w:val="22"/>
        </w:rPr>
        <w:t>, 2013</w:t>
      </w:r>
      <w:r w:rsidR="009B587A">
        <w:rPr>
          <w:rFonts w:ascii="Century Schoolbook" w:hAnsi="Century Schoolbook"/>
          <w:sz w:val="22"/>
          <w:szCs w:val="22"/>
        </w:rPr>
        <w:t>. 2014</w:t>
      </w:r>
      <w:r w:rsidRPr="00C827AB">
        <w:rPr>
          <w:rFonts w:ascii="Century Schoolbook" w:hAnsi="Century Schoolbook"/>
          <w:sz w:val="22"/>
          <w:szCs w:val="22"/>
        </w:rPr>
        <w:t>.</w:t>
      </w:r>
    </w:p>
    <w:p w:rsidR="006F3B64" w:rsidRPr="00C827AB" w:rsidRDefault="006F3B64" w:rsidP="006F3B64">
      <w:pPr>
        <w:rPr>
          <w:rFonts w:ascii="Century Schoolbook" w:hAnsi="Century Schoolbook"/>
          <w:sz w:val="22"/>
          <w:szCs w:val="22"/>
        </w:rPr>
      </w:pPr>
    </w:p>
    <w:p w:rsidR="001C10F1" w:rsidRDefault="00847F1D" w:rsidP="006F3B64">
      <w:pPr>
        <w:rPr>
          <w:rFonts w:ascii="Century Schoolbook" w:hAnsi="Century Schoolbook"/>
          <w:sz w:val="22"/>
          <w:szCs w:val="22"/>
        </w:rPr>
      </w:pPr>
      <w:r>
        <w:rPr>
          <w:rFonts w:ascii="Century Schoolbook" w:hAnsi="Century Schoolbook"/>
          <w:b/>
          <w:sz w:val="22"/>
          <w:szCs w:val="22"/>
          <w:u w:val="single"/>
        </w:rPr>
        <w:t xml:space="preserve">April </w:t>
      </w:r>
      <w:r w:rsidR="00D2530F">
        <w:rPr>
          <w:rFonts w:ascii="Century Schoolbook" w:hAnsi="Century Schoolbook"/>
          <w:b/>
          <w:sz w:val="22"/>
          <w:szCs w:val="22"/>
          <w:u w:val="single"/>
        </w:rPr>
        <w:t>6</w:t>
      </w:r>
    </w:p>
    <w:p w:rsidR="00F27D63" w:rsidRPr="004C4E85" w:rsidRDefault="00F27D63" w:rsidP="00F27D63">
      <w:pPr>
        <w:rPr>
          <w:rFonts w:ascii="Century Schoolbook" w:hAnsi="Century Schoolbook"/>
          <w:b/>
          <w:sz w:val="22"/>
          <w:szCs w:val="22"/>
        </w:rPr>
      </w:pPr>
      <w:r w:rsidRPr="001C10F1">
        <w:rPr>
          <w:rFonts w:ascii="Century Schoolbook" w:hAnsi="Century Schoolbook"/>
          <w:b/>
          <w:sz w:val="22"/>
          <w:szCs w:val="22"/>
        </w:rPr>
        <w:t>Read:</w:t>
      </w:r>
      <w:r>
        <w:rPr>
          <w:rFonts w:ascii="Century Schoolbook" w:hAnsi="Century Schoolbook"/>
          <w:sz w:val="22"/>
          <w:szCs w:val="22"/>
        </w:rPr>
        <w:t xml:space="preserve"> </w:t>
      </w:r>
      <w:r w:rsidRPr="004C4E85">
        <w:rPr>
          <w:rFonts w:ascii="Century Schoolbook" w:hAnsi="Century Schoolbook"/>
          <w:b/>
          <w:sz w:val="22"/>
          <w:szCs w:val="22"/>
        </w:rPr>
        <w:t>same book – Rules 1 and 2, pages 36-56</w:t>
      </w:r>
    </w:p>
    <w:p w:rsidR="00F27D63" w:rsidRDefault="00F27D63" w:rsidP="00F27D63">
      <w:pPr>
        <w:rPr>
          <w:rFonts w:ascii="Century Schoolbook" w:hAnsi="Century Schoolbook"/>
          <w:sz w:val="22"/>
          <w:szCs w:val="22"/>
        </w:rPr>
      </w:pPr>
      <w:r w:rsidRPr="00C827AB">
        <w:rPr>
          <w:rFonts w:ascii="Century Schoolbook" w:hAnsi="Century Schoolbook"/>
          <w:b/>
          <w:sz w:val="22"/>
          <w:szCs w:val="22"/>
        </w:rPr>
        <w:t>HW</w:t>
      </w:r>
      <w:r w:rsidRPr="00C827AB">
        <w:rPr>
          <w:rFonts w:ascii="Century Schoolbook" w:hAnsi="Century Schoolbook"/>
          <w:sz w:val="22"/>
          <w:szCs w:val="22"/>
        </w:rPr>
        <w:t xml:space="preserve"> – Refer to p.38 – </w:t>
      </w:r>
      <w:r>
        <w:rPr>
          <w:rFonts w:ascii="Century Schoolbook" w:hAnsi="Century Schoolbook"/>
          <w:sz w:val="22"/>
          <w:szCs w:val="22"/>
        </w:rPr>
        <w:t xml:space="preserve">the graph on this page clearly indicates that stocks perform well in the long run.  For Monday you looked up returns for the stock market for the past 7 years.  </w:t>
      </w:r>
      <w:r w:rsidR="000F7AB6">
        <w:rPr>
          <w:rFonts w:ascii="Century Schoolbook" w:hAnsi="Century Schoolbook"/>
          <w:sz w:val="22"/>
          <w:szCs w:val="22"/>
        </w:rPr>
        <w:t>In broad terms how have</w:t>
      </w:r>
      <w:r>
        <w:rPr>
          <w:rFonts w:ascii="Century Schoolbook" w:hAnsi="Century Schoolbook"/>
          <w:sz w:val="22"/>
          <w:szCs w:val="22"/>
        </w:rPr>
        <w:t xml:space="preserve"> the CPI, gold and T-bills </w:t>
      </w:r>
      <w:r w:rsidR="000F7AB6">
        <w:rPr>
          <w:rFonts w:ascii="Century Schoolbook" w:hAnsi="Century Schoolbook"/>
          <w:sz w:val="22"/>
          <w:szCs w:val="22"/>
        </w:rPr>
        <w:t>performed</w:t>
      </w:r>
      <w:r>
        <w:rPr>
          <w:rFonts w:ascii="Century Schoolbook" w:hAnsi="Century Schoolbook"/>
          <w:sz w:val="22"/>
          <w:szCs w:val="22"/>
        </w:rPr>
        <w:t xml:space="preserve"> for the past 7 years?  Draw conclusions from your findings.  In other words, were you to draw a graph, would it look pretty m</w:t>
      </w:r>
      <w:r w:rsidR="000F7AB6">
        <w:rPr>
          <w:rFonts w:ascii="Century Schoolbook" w:hAnsi="Century Schoolbook"/>
          <w:sz w:val="22"/>
          <w:szCs w:val="22"/>
        </w:rPr>
        <w:t>uch the same as the one on p.38?</w:t>
      </w:r>
    </w:p>
    <w:p w:rsidR="00F27D63" w:rsidRPr="00C827AB" w:rsidRDefault="00F27D63" w:rsidP="00F27D63">
      <w:pPr>
        <w:rPr>
          <w:rFonts w:ascii="Century Schoolbook" w:hAnsi="Century Schoolbook"/>
          <w:sz w:val="22"/>
          <w:szCs w:val="22"/>
        </w:rPr>
      </w:pPr>
      <w:r w:rsidRPr="00C827AB">
        <w:rPr>
          <w:rFonts w:ascii="Century Schoolbook" w:hAnsi="Century Schoolbook"/>
          <w:b/>
          <w:sz w:val="22"/>
          <w:szCs w:val="22"/>
        </w:rPr>
        <w:t>HW</w:t>
      </w:r>
      <w:r w:rsidRPr="00C827AB">
        <w:rPr>
          <w:rFonts w:ascii="Century Schoolbook" w:hAnsi="Century Schoolbook"/>
          <w:sz w:val="22"/>
          <w:szCs w:val="22"/>
        </w:rPr>
        <w:t xml:space="preserve"> – answer questions (a) and (b) on p. 41 in Excel.</w:t>
      </w:r>
    </w:p>
    <w:p w:rsidR="00F27D63" w:rsidRPr="00C827AB" w:rsidRDefault="00F27D63" w:rsidP="00F27D63">
      <w:pPr>
        <w:rPr>
          <w:rFonts w:ascii="Century Schoolbook" w:hAnsi="Century Schoolbook"/>
          <w:sz w:val="22"/>
          <w:szCs w:val="22"/>
        </w:rPr>
      </w:pPr>
      <w:proofErr w:type="gramStart"/>
      <w:r w:rsidRPr="00C827AB">
        <w:rPr>
          <w:rFonts w:ascii="Century Schoolbook" w:hAnsi="Century Schoolbook"/>
          <w:b/>
          <w:sz w:val="22"/>
          <w:szCs w:val="22"/>
        </w:rPr>
        <w:t>HW</w:t>
      </w:r>
      <w:r w:rsidRPr="00C827AB">
        <w:rPr>
          <w:rFonts w:ascii="Century Schoolbook" w:hAnsi="Century Schoolbook"/>
          <w:sz w:val="22"/>
          <w:szCs w:val="22"/>
        </w:rPr>
        <w:t xml:space="preserve"> – pgs.</w:t>
      </w:r>
      <w:proofErr w:type="gramEnd"/>
      <w:r w:rsidRPr="00C827AB">
        <w:rPr>
          <w:rFonts w:ascii="Century Schoolbook" w:hAnsi="Century Schoolbook"/>
          <w:sz w:val="22"/>
          <w:szCs w:val="22"/>
        </w:rPr>
        <w:t xml:space="preserve"> 46 and 47 have fun little examples of how to change a spending habit.  Recreate</w:t>
      </w:r>
      <w:r>
        <w:rPr>
          <w:rFonts w:ascii="Century Schoolbook" w:hAnsi="Century Schoolbook"/>
          <w:sz w:val="22"/>
          <w:szCs w:val="22"/>
        </w:rPr>
        <w:t xml:space="preserve"> your own personal examples </w:t>
      </w:r>
      <w:r w:rsidRPr="00C827AB">
        <w:rPr>
          <w:rFonts w:ascii="Century Schoolbook" w:hAnsi="Century Schoolbook"/>
          <w:sz w:val="22"/>
          <w:szCs w:val="22"/>
        </w:rPr>
        <w:t>for today’s costs.</w:t>
      </w:r>
    </w:p>
    <w:p w:rsidR="00DC650C" w:rsidRDefault="00F27D63" w:rsidP="00F27D63">
      <w:pPr>
        <w:rPr>
          <w:rFonts w:ascii="Century Schoolbook" w:hAnsi="Century Schoolbook"/>
          <w:sz w:val="22"/>
          <w:szCs w:val="22"/>
        </w:rPr>
      </w:pPr>
      <w:proofErr w:type="gramStart"/>
      <w:r w:rsidRPr="00C827AB">
        <w:rPr>
          <w:rFonts w:ascii="Century Schoolbook" w:hAnsi="Century Schoolbook"/>
          <w:b/>
          <w:sz w:val="22"/>
          <w:szCs w:val="22"/>
        </w:rPr>
        <w:t>HW</w:t>
      </w:r>
      <w:r w:rsidRPr="00C827AB">
        <w:rPr>
          <w:rFonts w:ascii="Century Schoolbook" w:hAnsi="Century Schoolbook"/>
          <w:sz w:val="22"/>
          <w:szCs w:val="22"/>
        </w:rPr>
        <w:t xml:space="preserve"> – pgs.</w:t>
      </w:r>
      <w:proofErr w:type="gramEnd"/>
      <w:r w:rsidRPr="00C827AB">
        <w:rPr>
          <w:rFonts w:ascii="Century Schoolbook" w:hAnsi="Century Schoolbook"/>
          <w:sz w:val="22"/>
          <w:szCs w:val="22"/>
        </w:rPr>
        <w:t xml:space="preserve"> 50-52 have some strategies for catching up.  If you knew your parents were having difficulties, which one would you suggest to your parents that you feel may be the most appropriate?</w:t>
      </w:r>
    </w:p>
    <w:p w:rsidR="00245CC8" w:rsidRDefault="00245CC8" w:rsidP="00F27D63">
      <w:pPr>
        <w:rPr>
          <w:rFonts w:ascii="Century Schoolbook" w:hAnsi="Century Schoolbook"/>
          <w:sz w:val="22"/>
          <w:szCs w:val="22"/>
        </w:rPr>
      </w:pPr>
    </w:p>
    <w:p w:rsidR="001C10F1" w:rsidRDefault="00D2530F" w:rsidP="006F3B64">
      <w:pPr>
        <w:rPr>
          <w:rFonts w:ascii="Century Schoolbook" w:hAnsi="Century Schoolbook"/>
          <w:b/>
          <w:sz w:val="22"/>
          <w:szCs w:val="22"/>
          <w:u w:val="single"/>
        </w:rPr>
      </w:pPr>
      <w:bookmarkStart w:id="0" w:name="_GoBack"/>
      <w:bookmarkEnd w:id="0"/>
      <w:r>
        <w:rPr>
          <w:rFonts w:ascii="Century Schoolbook" w:hAnsi="Century Schoolbook"/>
          <w:b/>
          <w:sz w:val="22"/>
          <w:szCs w:val="22"/>
          <w:u w:val="single"/>
        </w:rPr>
        <w:t>April 8</w:t>
      </w:r>
    </w:p>
    <w:p w:rsidR="001007DC" w:rsidRPr="001B038B" w:rsidRDefault="00F27D63" w:rsidP="001007DC">
      <w:pPr>
        <w:rPr>
          <w:rFonts w:ascii="Century Schoolbook" w:hAnsi="Century Schoolbook"/>
          <w:b/>
          <w:sz w:val="22"/>
          <w:szCs w:val="22"/>
        </w:rPr>
      </w:pPr>
      <w:r>
        <w:rPr>
          <w:rFonts w:ascii="Century Schoolbook" w:hAnsi="Century Schoolbook"/>
          <w:b/>
          <w:sz w:val="22"/>
          <w:szCs w:val="22"/>
        </w:rPr>
        <w:t>R</w:t>
      </w:r>
      <w:r w:rsidR="001007DC">
        <w:rPr>
          <w:rFonts w:ascii="Century Schoolbook" w:hAnsi="Century Schoolbook"/>
          <w:b/>
          <w:sz w:val="22"/>
          <w:szCs w:val="22"/>
        </w:rPr>
        <w:t>ead:</w:t>
      </w:r>
      <w:r w:rsidR="001007DC" w:rsidRPr="00C827AB">
        <w:rPr>
          <w:rFonts w:ascii="Century Schoolbook" w:hAnsi="Century Schoolbook"/>
          <w:sz w:val="22"/>
          <w:szCs w:val="22"/>
        </w:rPr>
        <w:t xml:space="preserve"> </w:t>
      </w:r>
      <w:r w:rsidR="001007DC" w:rsidRPr="001B038B">
        <w:rPr>
          <w:rFonts w:ascii="Century Schoolbook" w:hAnsi="Century Schoolbook"/>
          <w:b/>
          <w:sz w:val="22"/>
          <w:szCs w:val="22"/>
        </w:rPr>
        <w:t xml:space="preserve">same book – </w:t>
      </w:r>
      <w:r>
        <w:rPr>
          <w:rFonts w:ascii="Century Schoolbook" w:hAnsi="Century Schoolbook"/>
          <w:b/>
          <w:sz w:val="22"/>
          <w:szCs w:val="22"/>
        </w:rPr>
        <w:t>Rules 3 and 4, pages 57-82</w:t>
      </w:r>
    </w:p>
    <w:p w:rsidR="00F27D63" w:rsidRPr="00C827AB" w:rsidRDefault="00F27D63" w:rsidP="00F27D63">
      <w:pPr>
        <w:rPr>
          <w:rFonts w:ascii="Century Schoolbook" w:hAnsi="Century Schoolbook"/>
          <w:sz w:val="22"/>
          <w:szCs w:val="22"/>
        </w:rPr>
      </w:pPr>
      <w:r w:rsidRPr="00C827AB">
        <w:rPr>
          <w:rFonts w:ascii="Century Schoolbook" w:hAnsi="Century Schoolbook"/>
          <w:b/>
          <w:sz w:val="22"/>
          <w:szCs w:val="22"/>
        </w:rPr>
        <w:t>HW</w:t>
      </w:r>
      <w:r w:rsidRPr="00C827AB">
        <w:rPr>
          <w:rFonts w:ascii="Century Schoolbook" w:hAnsi="Century Schoolbook"/>
          <w:sz w:val="22"/>
          <w:szCs w:val="22"/>
        </w:rPr>
        <w:t xml:space="preserve"> – p. 59 gives the names of four MMMFs; find current minimums for investing and minimum amounts for check withdrawal.</w:t>
      </w:r>
    </w:p>
    <w:p w:rsidR="00F27D63" w:rsidRPr="00C827AB" w:rsidRDefault="00F27D63" w:rsidP="00F27D63">
      <w:pPr>
        <w:rPr>
          <w:rFonts w:ascii="Century Schoolbook" w:hAnsi="Century Schoolbook"/>
          <w:sz w:val="22"/>
          <w:szCs w:val="22"/>
        </w:rPr>
      </w:pPr>
      <w:r w:rsidRPr="00C827AB">
        <w:rPr>
          <w:rFonts w:ascii="Century Schoolbook" w:hAnsi="Century Schoolbook"/>
          <w:b/>
          <w:sz w:val="22"/>
          <w:szCs w:val="22"/>
        </w:rPr>
        <w:t>HW</w:t>
      </w:r>
      <w:r w:rsidRPr="00C827AB">
        <w:rPr>
          <w:rFonts w:ascii="Century Schoolbook" w:hAnsi="Century Schoolbook"/>
          <w:sz w:val="22"/>
          <w:szCs w:val="22"/>
        </w:rPr>
        <w:t xml:space="preserve"> – there are three Internet banks – </w:t>
      </w:r>
      <w:r w:rsidR="009B587A">
        <w:rPr>
          <w:rFonts w:ascii="Century Schoolbook" w:hAnsi="Century Schoolbook"/>
          <w:sz w:val="22"/>
          <w:szCs w:val="22"/>
        </w:rPr>
        <w:t>CapitalOne360</w:t>
      </w:r>
      <w:r w:rsidRPr="00C827AB">
        <w:rPr>
          <w:rFonts w:ascii="Century Schoolbook" w:hAnsi="Century Schoolbook"/>
          <w:sz w:val="22"/>
          <w:szCs w:val="22"/>
        </w:rPr>
        <w:t>, HSBC and Emigrant – find what their minimum deposits are and what rates they are currently offering for their savings accounts?</w:t>
      </w:r>
    </w:p>
    <w:p w:rsidR="006F3B64" w:rsidRPr="00C827AB" w:rsidRDefault="006F3B64" w:rsidP="006F3B64">
      <w:pPr>
        <w:rPr>
          <w:rFonts w:ascii="Century Schoolbook" w:hAnsi="Century Schoolbook"/>
          <w:sz w:val="22"/>
          <w:szCs w:val="22"/>
        </w:rPr>
      </w:pPr>
    </w:p>
    <w:p w:rsidR="001C10F1" w:rsidRDefault="00D2530F" w:rsidP="001B038B">
      <w:pPr>
        <w:rPr>
          <w:rFonts w:ascii="Century Schoolbook" w:hAnsi="Century Schoolbook"/>
          <w:b/>
          <w:sz w:val="22"/>
          <w:szCs w:val="22"/>
          <w:u w:val="single"/>
        </w:rPr>
      </w:pPr>
      <w:r>
        <w:rPr>
          <w:rFonts w:ascii="Century Schoolbook" w:hAnsi="Century Schoolbook"/>
          <w:b/>
          <w:sz w:val="22"/>
          <w:szCs w:val="22"/>
          <w:u w:val="single"/>
        </w:rPr>
        <w:t>April 13</w:t>
      </w:r>
    </w:p>
    <w:p w:rsidR="00F27D63" w:rsidRDefault="00F27D63" w:rsidP="001B038B">
      <w:pPr>
        <w:rPr>
          <w:rFonts w:ascii="Century Schoolbook" w:hAnsi="Century Schoolbook"/>
          <w:b/>
          <w:sz w:val="22"/>
          <w:szCs w:val="22"/>
        </w:rPr>
      </w:pPr>
      <w:r>
        <w:rPr>
          <w:rFonts w:ascii="Century Schoolbook" w:hAnsi="Century Schoolbook"/>
          <w:b/>
          <w:sz w:val="22"/>
          <w:szCs w:val="22"/>
        </w:rPr>
        <w:t>Read: same book – Rules 5 and 6, pages 83-110</w:t>
      </w:r>
    </w:p>
    <w:p w:rsidR="00F27D63" w:rsidRPr="00C827AB" w:rsidRDefault="00F27D63" w:rsidP="00F27D63">
      <w:pPr>
        <w:rPr>
          <w:rFonts w:ascii="Century Schoolbook" w:hAnsi="Century Schoolbook"/>
          <w:sz w:val="22"/>
          <w:szCs w:val="22"/>
        </w:rPr>
      </w:pPr>
      <w:r w:rsidRPr="00C827AB">
        <w:rPr>
          <w:rFonts w:ascii="Century Schoolbook" w:hAnsi="Century Schoolbook"/>
          <w:b/>
          <w:sz w:val="22"/>
          <w:szCs w:val="22"/>
        </w:rPr>
        <w:t>HW</w:t>
      </w:r>
      <w:r w:rsidRPr="00C827AB">
        <w:rPr>
          <w:rFonts w:ascii="Century Schoolbook" w:hAnsi="Century Schoolbook"/>
          <w:sz w:val="22"/>
          <w:szCs w:val="22"/>
        </w:rPr>
        <w:t xml:space="preserve"> – </w:t>
      </w:r>
      <w:r>
        <w:rPr>
          <w:rFonts w:ascii="Century Schoolbook" w:hAnsi="Century Schoolbook"/>
          <w:sz w:val="22"/>
          <w:szCs w:val="22"/>
        </w:rPr>
        <w:t>Identify three different mutual fund companies that offer Lifestyle funds or target funds; find the longest, i.e. 2050 or 2055, and give percentage breakdown of: US equities, non-US equities, US bonds (fixed-income), non-US bonds if any, commodity exposure if any, and/or other asset category.  Make comparison and choose one and say why.</w:t>
      </w:r>
    </w:p>
    <w:p w:rsidR="006F3B64" w:rsidRDefault="00F27D63" w:rsidP="006F3B64">
      <w:pPr>
        <w:rPr>
          <w:rFonts w:ascii="Century Schoolbook" w:hAnsi="Century Schoolbook"/>
          <w:sz w:val="22"/>
          <w:szCs w:val="22"/>
        </w:rPr>
      </w:pPr>
      <w:r w:rsidRPr="00C827AB">
        <w:rPr>
          <w:rFonts w:ascii="Century Schoolbook" w:hAnsi="Century Schoolbook"/>
          <w:b/>
          <w:sz w:val="22"/>
          <w:szCs w:val="22"/>
        </w:rPr>
        <w:t>HW</w:t>
      </w:r>
      <w:r w:rsidRPr="00C827AB">
        <w:rPr>
          <w:rFonts w:ascii="Century Schoolbook" w:hAnsi="Century Schoolbook"/>
          <w:sz w:val="22"/>
          <w:szCs w:val="22"/>
        </w:rPr>
        <w:t xml:space="preserve"> – in Virginia, which 529 plans are currently available?</w:t>
      </w:r>
      <w:r>
        <w:rPr>
          <w:rFonts w:ascii="Century Schoolbook" w:hAnsi="Century Schoolbook"/>
          <w:sz w:val="22"/>
          <w:szCs w:val="22"/>
        </w:rPr>
        <w:t xml:space="preserve">  Write short description of each</w:t>
      </w:r>
      <w:r w:rsidR="009B587A">
        <w:rPr>
          <w:rFonts w:ascii="Century Schoolbook" w:hAnsi="Century Schoolbook"/>
          <w:sz w:val="22"/>
          <w:szCs w:val="22"/>
        </w:rPr>
        <w:t>.</w:t>
      </w:r>
    </w:p>
    <w:p w:rsidR="009B587A" w:rsidRDefault="009B587A" w:rsidP="006F3B64">
      <w:pPr>
        <w:rPr>
          <w:rFonts w:ascii="Century Schoolbook" w:hAnsi="Century Schoolbook"/>
          <w:sz w:val="22"/>
          <w:szCs w:val="22"/>
        </w:rPr>
      </w:pPr>
    </w:p>
    <w:p w:rsidR="001C10F1" w:rsidRDefault="00D2530F" w:rsidP="006F3B64">
      <w:pPr>
        <w:rPr>
          <w:rFonts w:ascii="Century Schoolbook" w:hAnsi="Century Schoolbook"/>
          <w:b/>
          <w:sz w:val="22"/>
          <w:szCs w:val="22"/>
          <w:u w:val="single"/>
        </w:rPr>
      </w:pPr>
      <w:r>
        <w:rPr>
          <w:rFonts w:ascii="Century Schoolbook" w:hAnsi="Century Schoolbook"/>
          <w:b/>
          <w:sz w:val="22"/>
          <w:szCs w:val="22"/>
          <w:u w:val="single"/>
        </w:rPr>
        <w:t>April 15</w:t>
      </w:r>
    </w:p>
    <w:p w:rsidR="005359B8" w:rsidRDefault="005359B8" w:rsidP="006F3B64">
      <w:pPr>
        <w:rPr>
          <w:rFonts w:ascii="Century Schoolbook" w:hAnsi="Century Schoolbook"/>
          <w:b/>
          <w:sz w:val="22"/>
          <w:szCs w:val="22"/>
        </w:rPr>
      </w:pPr>
      <w:r>
        <w:rPr>
          <w:rFonts w:ascii="Century Schoolbook" w:hAnsi="Century Schoolbook"/>
          <w:b/>
          <w:sz w:val="22"/>
          <w:szCs w:val="22"/>
        </w:rPr>
        <w:lastRenderedPageBreak/>
        <w:t>Read: same book – Rules 7 and 8, pages 111-134</w:t>
      </w:r>
    </w:p>
    <w:p w:rsidR="005359B8" w:rsidRDefault="005359B8" w:rsidP="005359B8">
      <w:pPr>
        <w:rPr>
          <w:rFonts w:ascii="Century Schoolbook" w:hAnsi="Century Schoolbook"/>
          <w:sz w:val="22"/>
          <w:szCs w:val="22"/>
        </w:rPr>
      </w:pPr>
      <w:r w:rsidRPr="00C827AB">
        <w:rPr>
          <w:rFonts w:ascii="Century Schoolbook" w:hAnsi="Century Schoolbook"/>
          <w:b/>
          <w:sz w:val="22"/>
          <w:szCs w:val="22"/>
        </w:rPr>
        <w:t>HW</w:t>
      </w:r>
      <w:r w:rsidRPr="00C827AB">
        <w:rPr>
          <w:rFonts w:ascii="Century Schoolbook" w:hAnsi="Century Schoolbook"/>
          <w:sz w:val="22"/>
          <w:szCs w:val="22"/>
        </w:rPr>
        <w:t xml:space="preserve"> – pretend you are investing $100/month in a particular stock.  Find the price on the last day of each month, and purchase $100 worth of the stock (3 decimals).  How many shares did you buy each month?  Starting </w:t>
      </w:r>
      <w:r w:rsidR="00F27D63">
        <w:rPr>
          <w:rFonts w:ascii="Century Schoolbook" w:hAnsi="Century Schoolbook"/>
          <w:sz w:val="22"/>
          <w:szCs w:val="22"/>
        </w:rPr>
        <w:t>March 31, 201</w:t>
      </w:r>
      <w:r w:rsidR="009B587A">
        <w:rPr>
          <w:rFonts w:ascii="Century Schoolbook" w:hAnsi="Century Schoolbook"/>
          <w:sz w:val="22"/>
          <w:szCs w:val="22"/>
        </w:rPr>
        <w:t>4</w:t>
      </w:r>
      <w:r>
        <w:rPr>
          <w:rFonts w:ascii="Century Schoolbook" w:hAnsi="Century Schoolbook"/>
          <w:sz w:val="22"/>
          <w:szCs w:val="22"/>
        </w:rPr>
        <w:t xml:space="preserve"> and ending with </w:t>
      </w:r>
      <w:r w:rsidR="00F27D63">
        <w:rPr>
          <w:rFonts w:ascii="Century Schoolbook" w:hAnsi="Century Schoolbook"/>
          <w:sz w:val="22"/>
          <w:szCs w:val="22"/>
        </w:rPr>
        <w:t>March 31</w:t>
      </w:r>
      <w:r>
        <w:rPr>
          <w:rFonts w:ascii="Century Schoolbook" w:hAnsi="Century Schoolbook"/>
          <w:sz w:val="22"/>
          <w:szCs w:val="22"/>
        </w:rPr>
        <w:t>, 201</w:t>
      </w:r>
      <w:r w:rsidR="009B587A">
        <w:rPr>
          <w:rFonts w:ascii="Century Schoolbook" w:hAnsi="Century Schoolbook"/>
          <w:sz w:val="22"/>
          <w:szCs w:val="22"/>
        </w:rPr>
        <w:t>5</w:t>
      </w:r>
      <w:r w:rsidRPr="00C827AB">
        <w:rPr>
          <w:rFonts w:ascii="Century Schoolbook" w:hAnsi="Century Schoolbook"/>
          <w:sz w:val="22"/>
          <w:szCs w:val="22"/>
        </w:rPr>
        <w:t>, how many shares do you own today</w:t>
      </w:r>
      <w:r w:rsidR="00F27D63">
        <w:rPr>
          <w:rFonts w:ascii="Century Schoolbook" w:hAnsi="Century Schoolbook"/>
          <w:sz w:val="22"/>
          <w:szCs w:val="22"/>
        </w:rPr>
        <w:t xml:space="preserve">; what is </w:t>
      </w:r>
      <w:r w:rsidR="009B587A">
        <w:rPr>
          <w:rFonts w:ascii="Century Schoolbook" w:hAnsi="Century Schoolbook"/>
          <w:sz w:val="22"/>
          <w:szCs w:val="22"/>
        </w:rPr>
        <w:t>your</w:t>
      </w:r>
      <w:r w:rsidR="00F27D63">
        <w:rPr>
          <w:rFonts w:ascii="Century Schoolbook" w:hAnsi="Century Schoolbook"/>
          <w:sz w:val="22"/>
          <w:szCs w:val="22"/>
        </w:rPr>
        <w:t xml:space="preserve"> average cost per share;</w:t>
      </w:r>
      <w:r w:rsidRPr="00C827AB">
        <w:rPr>
          <w:rFonts w:ascii="Century Schoolbook" w:hAnsi="Century Schoolbook"/>
          <w:sz w:val="22"/>
          <w:szCs w:val="22"/>
        </w:rPr>
        <w:t xml:space="preserve"> what is now the value of your portfolio?</w:t>
      </w:r>
      <w:r w:rsidR="00F27D63">
        <w:rPr>
          <w:rFonts w:ascii="Century Schoolbook" w:hAnsi="Century Schoolbook"/>
          <w:sz w:val="22"/>
          <w:szCs w:val="22"/>
        </w:rPr>
        <w:t xml:space="preserve">  (This method of investing is called </w:t>
      </w:r>
      <w:r w:rsidR="00F27D63" w:rsidRPr="00F27D63">
        <w:rPr>
          <w:rFonts w:ascii="Century Schoolbook" w:hAnsi="Century Schoolbook"/>
          <w:i/>
          <w:sz w:val="22"/>
          <w:szCs w:val="22"/>
        </w:rPr>
        <w:t>dollar-cost-averaging</w:t>
      </w:r>
      <w:r w:rsidR="00F27D63">
        <w:rPr>
          <w:rFonts w:ascii="Century Schoolbook" w:hAnsi="Century Schoolbook"/>
          <w:sz w:val="22"/>
          <w:szCs w:val="22"/>
        </w:rPr>
        <w:t>.)  Perform in Excel – that will greatly facilitate your calculations.</w:t>
      </w:r>
    </w:p>
    <w:p w:rsidR="00847F1D" w:rsidRDefault="00847F1D" w:rsidP="004A5541">
      <w:pPr>
        <w:rPr>
          <w:rFonts w:ascii="Century Schoolbook" w:hAnsi="Century Schoolbook"/>
          <w:b/>
          <w:sz w:val="22"/>
          <w:szCs w:val="22"/>
        </w:rPr>
      </w:pPr>
    </w:p>
    <w:p w:rsidR="00847F1D" w:rsidRDefault="00847F1D" w:rsidP="004A5541">
      <w:pPr>
        <w:rPr>
          <w:rFonts w:ascii="Century Schoolbook" w:hAnsi="Century Schoolbook"/>
          <w:sz w:val="22"/>
          <w:szCs w:val="22"/>
        </w:rPr>
      </w:pPr>
      <w:r>
        <w:rPr>
          <w:rFonts w:ascii="Century Schoolbook" w:hAnsi="Century Schoolbook"/>
          <w:b/>
          <w:sz w:val="22"/>
          <w:szCs w:val="22"/>
          <w:u w:val="single"/>
        </w:rPr>
        <w:t xml:space="preserve">April </w:t>
      </w:r>
      <w:r w:rsidR="000F7AB6">
        <w:rPr>
          <w:rFonts w:ascii="Century Schoolbook" w:hAnsi="Century Schoolbook"/>
          <w:b/>
          <w:sz w:val="22"/>
          <w:szCs w:val="22"/>
          <w:u w:val="single"/>
        </w:rPr>
        <w:t>2</w:t>
      </w:r>
      <w:r w:rsidR="00D2530F">
        <w:rPr>
          <w:rFonts w:ascii="Century Schoolbook" w:hAnsi="Century Schoolbook"/>
          <w:b/>
          <w:sz w:val="22"/>
          <w:szCs w:val="22"/>
          <w:u w:val="single"/>
        </w:rPr>
        <w:t>0</w:t>
      </w:r>
    </w:p>
    <w:p w:rsidR="00847F1D" w:rsidRPr="00C827AB" w:rsidRDefault="00847F1D" w:rsidP="00847F1D">
      <w:pPr>
        <w:rPr>
          <w:rFonts w:ascii="Century Schoolbook" w:hAnsi="Century Schoolbook"/>
          <w:sz w:val="22"/>
          <w:szCs w:val="22"/>
        </w:rPr>
      </w:pPr>
      <w:r>
        <w:rPr>
          <w:rFonts w:ascii="Century Schoolbook" w:hAnsi="Century Schoolbook"/>
          <w:b/>
          <w:sz w:val="22"/>
          <w:szCs w:val="22"/>
        </w:rPr>
        <w:t xml:space="preserve">Read: </w:t>
      </w:r>
      <w:r w:rsidRPr="001B038B">
        <w:rPr>
          <w:rFonts w:ascii="Century Schoolbook" w:hAnsi="Century Schoolbook"/>
          <w:b/>
          <w:sz w:val="22"/>
          <w:szCs w:val="22"/>
        </w:rPr>
        <w:t xml:space="preserve"> same book – Rules</w:t>
      </w:r>
      <w:r>
        <w:rPr>
          <w:rFonts w:ascii="Century Schoolbook" w:hAnsi="Century Schoolbook"/>
          <w:b/>
          <w:sz w:val="22"/>
          <w:szCs w:val="22"/>
        </w:rPr>
        <w:t xml:space="preserve"> </w:t>
      </w:r>
      <w:r w:rsidRPr="001B038B">
        <w:rPr>
          <w:rFonts w:ascii="Century Schoolbook" w:hAnsi="Century Schoolbook"/>
          <w:b/>
          <w:sz w:val="22"/>
          <w:szCs w:val="22"/>
        </w:rPr>
        <w:t>9</w:t>
      </w:r>
      <w:r>
        <w:rPr>
          <w:rFonts w:ascii="Century Schoolbook" w:hAnsi="Century Schoolbook"/>
          <w:b/>
          <w:sz w:val="22"/>
          <w:szCs w:val="22"/>
        </w:rPr>
        <w:t xml:space="preserve"> and 10 and wrap-up,</w:t>
      </w:r>
      <w:r w:rsidRPr="001B038B">
        <w:rPr>
          <w:rFonts w:ascii="Century Schoolbook" w:hAnsi="Century Schoolbook"/>
          <w:b/>
          <w:sz w:val="22"/>
          <w:szCs w:val="22"/>
        </w:rPr>
        <w:t xml:space="preserve"> pages 1</w:t>
      </w:r>
      <w:r>
        <w:rPr>
          <w:rFonts w:ascii="Century Schoolbook" w:hAnsi="Century Schoolbook"/>
          <w:b/>
          <w:sz w:val="22"/>
          <w:szCs w:val="22"/>
        </w:rPr>
        <w:t>35-184</w:t>
      </w:r>
    </w:p>
    <w:p w:rsidR="00847F1D" w:rsidRDefault="00847F1D" w:rsidP="00847F1D">
      <w:pPr>
        <w:rPr>
          <w:rFonts w:ascii="Century Schoolbook" w:hAnsi="Century Schoolbook"/>
          <w:sz w:val="22"/>
          <w:szCs w:val="22"/>
        </w:rPr>
      </w:pPr>
      <w:r w:rsidRPr="00C827AB">
        <w:rPr>
          <w:rFonts w:ascii="Century Schoolbook" w:hAnsi="Century Schoolbook"/>
          <w:b/>
          <w:sz w:val="22"/>
          <w:szCs w:val="22"/>
        </w:rPr>
        <w:t>HW</w:t>
      </w:r>
      <w:r w:rsidRPr="00C827AB">
        <w:rPr>
          <w:rFonts w:ascii="Century Schoolbook" w:hAnsi="Century Schoolbook"/>
          <w:sz w:val="22"/>
          <w:szCs w:val="22"/>
        </w:rPr>
        <w:t xml:space="preserve"> – at the moment, how many ETFs do Fidelity, Vanguard and Schwab offer with no commission?</w:t>
      </w:r>
    </w:p>
    <w:p w:rsidR="00847F1D" w:rsidRPr="00C827AB" w:rsidRDefault="00847F1D" w:rsidP="00847F1D">
      <w:pPr>
        <w:rPr>
          <w:rFonts w:ascii="Century Schoolbook" w:hAnsi="Century Schoolbook"/>
          <w:sz w:val="22"/>
          <w:szCs w:val="22"/>
        </w:rPr>
      </w:pPr>
      <w:r w:rsidRPr="00C827AB">
        <w:rPr>
          <w:rFonts w:ascii="Century Schoolbook" w:hAnsi="Century Schoolbook"/>
          <w:b/>
          <w:sz w:val="22"/>
          <w:szCs w:val="22"/>
        </w:rPr>
        <w:t>HW</w:t>
      </w:r>
      <w:r w:rsidRPr="00C827AB">
        <w:rPr>
          <w:rFonts w:ascii="Century Schoolbook" w:hAnsi="Century Schoolbook"/>
          <w:sz w:val="22"/>
          <w:szCs w:val="22"/>
        </w:rPr>
        <w:t xml:space="preserve"> – what is the </w:t>
      </w:r>
      <w:r w:rsidRPr="00C827AB">
        <w:rPr>
          <w:rFonts w:ascii="Century Schoolbook" w:hAnsi="Century Schoolbook"/>
          <w:i/>
          <w:sz w:val="22"/>
          <w:szCs w:val="22"/>
        </w:rPr>
        <w:t>Dogs of the Dow</w:t>
      </w:r>
      <w:r w:rsidRPr="00C827AB">
        <w:rPr>
          <w:rFonts w:ascii="Century Schoolbook" w:hAnsi="Century Schoolbook"/>
          <w:sz w:val="22"/>
          <w:szCs w:val="22"/>
        </w:rPr>
        <w:t>?  How has it performed relative to the overall DJIA over the last five years?</w:t>
      </w:r>
    </w:p>
    <w:p w:rsidR="006F3B64" w:rsidRPr="00C827AB" w:rsidRDefault="006F3B64" w:rsidP="006F3B64">
      <w:pPr>
        <w:rPr>
          <w:rFonts w:ascii="Century Schoolbook" w:hAnsi="Century Schoolbook"/>
          <w:sz w:val="22"/>
          <w:szCs w:val="22"/>
        </w:rPr>
      </w:pPr>
    </w:p>
    <w:p w:rsidR="00847F1D" w:rsidRDefault="00D2530F" w:rsidP="006F3B64">
      <w:pPr>
        <w:rPr>
          <w:rFonts w:ascii="Century Schoolbook" w:hAnsi="Century Schoolbook"/>
          <w:b/>
          <w:sz w:val="22"/>
          <w:szCs w:val="22"/>
          <w:u w:val="single"/>
        </w:rPr>
      </w:pPr>
      <w:r>
        <w:rPr>
          <w:rFonts w:ascii="Century Schoolbook" w:hAnsi="Century Schoolbook"/>
          <w:b/>
          <w:sz w:val="22"/>
          <w:szCs w:val="22"/>
          <w:u w:val="single"/>
        </w:rPr>
        <w:t>April 22</w:t>
      </w:r>
      <w:r w:rsidR="00847F1D">
        <w:rPr>
          <w:rFonts w:ascii="Century Schoolbook" w:hAnsi="Century Schoolbook"/>
          <w:b/>
          <w:sz w:val="22"/>
          <w:szCs w:val="22"/>
          <w:u w:val="single"/>
        </w:rPr>
        <w:t xml:space="preserve"> - </w:t>
      </w:r>
      <w:r w:rsidR="00847F1D" w:rsidRPr="00D77555">
        <w:rPr>
          <w:rFonts w:ascii="Century Schoolbook" w:hAnsi="Century Schoolbook"/>
          <w:b/>
          <w:sz w:val="22"/>
        </w:rPr>
        <w:t>team presentations</w:t>
      </w:r>
      <w:r w:rsidR="00847F1D">
        <w:rPr>
          <w:rFonts w:ascii="Century Schoolbook" w:hAnsi="Century Schoolbook"/>
          <w:b/>
          <w:sz w:val="22"/>
        </w:rPr>
        <w:t xml:space="preserve"> – </w:t>
      </w:r>
    </w:p>
    <w:p w:rsidR="00847F1D" w:rsidRDefault="00847F1D" w:rsidP="006F3B64">
      <w:pPr>
        <w:rPr>
          <w:rFonts w:ascii="Century Schoolbook" w:hAnsi="Century Schoolbook"/>
          <w:b/>
          <w:sz w:val="22"/>
          <w:szCs w:val="22"/>
          <w:u w:val="single"/>
        </w:rPr>
      </w:pPr>
    </w:p>
    <w:p w:rsidR="00F27D63" w:rsidRDefault="00847F1D">
      <w:pPr>
        <w:rPr>
          <w:rFonts w:ascii="Century Schoolbook" w:hAnsi="Century Schoolbook"/>
          <w:b/>
          <w:sz w:val="22"/>
        </w:rPr>
      </w:pPr>
      <w:r>
        <w:rPr>
          <w:rFonts w:ascii="Century Schoolbook" w:hAnsi="Century Schoolbook"/>
          <w:b/>
          <w:sz w:val="22"/>
          <w:szCs w:val="22"/>
          <w:u w:val="single"/>
        </w:rPr>
        <w:t xml:space="preserve">April </w:t>
      </w:r>
      <w:r w:rsidR="000F7AB6">
        <w:rPr>
          <w:rFonts w:ascii="Century Schoolbook" w:hAnsi="Century Schoolbook"/>
          <w:b/>
          <w:sz w:val="22"/>
          <w:szCs w:val="22"/>
          <w:u w:val="single"/>
        </w:rPr>
        <w:t>2</w:t>
      </w:r>
      <w:r w:rsidR="00D2530F">
        <w:rPr>
          <w:rFonts w:ascii="Century Schoolbook" w:hAnsi="Century Schoolbook"/>
          <w:b/>
          <w:sz w:val="22"/>
          <w:szCs w:val="22"/>
          <w:u w:val="single"/>
        </w:rPr>
        <w:t>7</w:t>
      </w:r>
      <w:r w:rsidR="006F3B64" w:rsidRPr="00C827AB">
        <w:rPr>
          <w:rFonts w:ascii="Century Schoolbook" w:hAnsi="Century Schoolbook"/>
          <w:sz w:val="22"/>
          <w:szCs w:val="22"/>
        </w:rPr>
        <w:t xml:space="preserve"> – </w:t>
      </w:r>
      <w:r w:rsidRPr="00D77555">
        <w:rPr>
          <w:rFonts w:ascii="Century Schoolbook" w:hAnsi="Century Schoolbook"/>
          <w:b/>
          <w:sz w:val="22"/>
        </w:rPr>
        <w:t>team presentations</w:t>
      </w:r>
      <w:r>
        <w:rPr>
          <w:rFonts w:ascii="Century Schoolbook" w:hAnsi="Century Schoolbook"/>
          <w:b/>
          <w:sz w:val="22"/>
        </w:rPr>
        <w:t xml:space="preserve"> – </w:t>
      </w:r>
    </w:p>
    <w:p w:rsidR="000F7AB6" w:rsidRDefault="003F2989" w:rsidP="006F3B64">
      <w:pPr>
        <w:rPr>
          <w:rFonts w:ascii="Century Schoolbook" w:hAnsi="Century Schoolbook"/>
          <w:b/>
          <w:sz w:val="22"/>
          <w:szCs w:val="22"/>
        </w:rPr>
      </w:pPr>
      <w:r>
        <w:rPr>
          <w:rFonts w:ascii="Century Schoolbook" w:hAnsi="Century Schoolbook"/>
          <w:b/>
          <w:sz w:val="22"/>
        </w:rPr>
        <w:br/>
      </w:r>
    </w:p>
    <w:p w:rsidR="006F3B64" w:rsidRPr="00C827AB" w:rsidRDefault="006F3B64" w:rsidP="006F3B64">
      <w:pPr>
        <w:rPr>
          <w:rFonts w:ascii="Century Schoolbook" w:hAnsi="Century Schoolbook"/>
          <w:sz w:val="22"/>
          <w:szCs w:val="22"/>
        </w:rPr>
      </w:pPr>
      <w:r w:rsidRPr="00C827AB">
        <w:rPr>
          <w:rFonts w:ascii="Century Schoolbook" w:hAnsi="Century Schoolbook"/>
          <w:b/>
          <w:sz w:val="22"/>
          <w:szCs w:val="22"/>
        </w:rPr>
        <w:t>Final exam</w:t>
      </w:r>
      <w:r w:rsidRPr="00C827AB">
        <w:rPr>
          <w:rFonts w:ascii="Century Schoolbook" w:hAnsi="Century Schoolbook"/>
          <w:sz w:val="22"/>
          <w:szCs w:val="22"/>
        </w:rPr>
        <w:t xml:space="preserve"> will be available in Collab as of </w:t>
      </w:r>
      <w:r w:rsidR="001C10F1">
        <w:rPr>
          <w:rFonts w:ascii="Century Schoolbook" w:hAnsi="Century Schoolbook"/>
          <w:sz w:val="22"/>
          <w:szCs w:val="22"/>
        </w:rPr>
        <w:t>10</w:t>
      </w:r>
      <w:r w:rsidRPr="00C827AB">
        <w:rPr>
          <w:rFonts w:ascii="Century Schoolbook" w:hAnsi="Century Schoolbook"/>
          <w:sz w:val="22"/>
          <w:szCs w:val="22"/>
        </w:rPr>
        <w:t xml:space="preserve"> am on </w:t>
      </w:r>
      <w:r w:rsidR="00D2530F">
        <w:rPr>
          <w:rFonts w:ascii="Century Schoolbook" w:hAnsi="Century Schoolbook"/>
          <w:sz w:val="22"/>
          <w:szCs w:val="22"/>
        </w:rPr>
        <w:t>last day of class, April 27</w:t>
      </w:r>
      <w:r w:rsidRPr="00C827AB">
        <w:rPr>
          <w:rFonts w:ascii="Century Schoolbook" w:hAnsi="Century Schoolbook"/>
          <w:sz w:val="22"/>
          <w:szCs w:val="22"/>
        </w:rPr>
        <w:t>.</w:t>
      </w:r>
    </w:p>
    <w:p w:rsidR="006F3B64" w:rsidRPr="00C827AB" w:rsidRDefault="006F3B64" w:rsidP="006F3B64">
      <w:pPr>
        <w:rPr>
          <w:rFonts w:ascii="Century Schoolbook" w:hAnsi="Century Schoolbook"/>
          <w:sz w:val="22"/>
          <w:szCs w:val="22"/>
        </w:rPr>
      </w:pPr>
      <w:r w:rsidRPr="00C827AB">
        <w:rPr>
          <w:rFonts w:ascii="Century Schoolbook" w:hAnsi="Century Schoolbook"/>
          <w:sz w:val="22"/>
          <w:szCs w:val="22"/>
        </w:rPr>
        <w:t>Submission of</w:t>
      </w:r>
      <w:r w:rsidR="00FC6FB5">
        <w:rPr>
          <w:rFonts w:ascii="Century Schoolbook" w:hAnsi="Century Schoolbook"/>
          <w:sz w:val="22"/>
          <w:szCs w:val="22"/>
        </w:rPr>
        <w:t xml:space="preserve"> your</w:t>
      </w:r>
      <w:r w:rsidRPr="00C827AB">
        <w:rPr>
          <w:rFonts w:ascii="Century Schoolbook" w:hAnsi="Century Schoolbook"/>
          <w:sz w:val="22"/>
          <w:szCs w:val="22"/>
        </w:rPr>
        <w:t xml:space="preserve"> final exam in the format of one Word and one Excel document </w:t>
      </w:r>
      <w:r w:rsidR="004A5541">
        <w:rPr>
          <w:rFonts w:ascii="Century Schoolbook" w:hAnsi="Century Schoolbook"/>
          <w:sz w:val="22"/>
          <w:szCs w:val="22"/>
        </w:rPr>
        <w:t>is to be done</w:t>
      </w:r>
      <w:r w:rsidRPr="00C827AB">
        <w:rPr>
          <w:rFonts w:ascii="Century Schoolbook" w:hAnsi="Century Schoolbook"/>
          <w:sz w:val="22"/>
          <w:szCs w:val="22"/>
        </w:rPr>
        <w:t xml:space="preserve"> in Collab.</w:t>
      </w:r>
    </w:p>
    <w:p w:rsidR="006F3B64" w:rsidRPr="00C827AB" w:rsidRDefault="006F3B64" w:rsidP="006F3B64">
      <w:pPr>
        <w:rPr>
          <w:rFonts w:ascii="Century Schoolbook" w:hAnsi="Century Schoolbook"/>
          <w:sz w:val="22"/>
          <w:szCs w:val="22"/>
        </w:rPr>
      </w:pPr>
      <w:r w:rsidRPr="00C827AB">
        <w:rPr>
          <w:rFonts w:ascii="Century Schoolbook" w:hAnsi="Century Schoolbook"/>
          <w:sz w:val="22"/>
          <w:szCs w:val="22"/>
        </w:rPr>
        <w:t xml:space="preserve">6 extra points are given for exams submitted prior to 9 am on </w:t>
      </w:r>
      <w:r w:rsidR="00D2530F">
        <w:rPr>
          <w:rFonts w:ascii="Century Schoolbook" w:hAnsi="Century Schoolbook"/>
          <w:sz w:val="22"/>
          <w:szCs w:val="22"/>
        </w:rPr>
        <w:t>April 28</w:t>
      </w:r>
      <w:r w:rsidRPr="00C827AB">
        <w:rPr>
          <w:rFonts w:ascii="Century Schoolbook" w:hAnsi="Century Schoolbook"/>
          <w:sz w:val="22"/>
          <w:szCs w:val="22"/>
        </w:rPr>
        <w:t>, and for each subsequent 24 hour period, the extra points will be reduced by one.</w:t>
      </w:r>
    </w:p>
    <w:p w:rsidR="006F3B64" w:rsidRDefault="006F3B64" w:rsidP="006F3B64">
      <w:pPr>
        <w:rPr>
          <w:rFonts w:ascii="Century Schoolbook" w:hAnsi="Century Schoolbook"/>
          <w:sz w:val="22"/>
          <w:szCs w:val="22"/>
        </w:rPr>
      </w:pPr>
      <w:r w:rsidRPr="004A5541">
        <w:rPr>
          <w:rFonts w:ascii="Century Schoolbook" w:hAnsi="Century Schoolbook"/>
          <w:b/>
          <w:sz w:val="22"/>
          <w:szCs w:val="22"/>
        </w:rPr>
        <w:t xml:space="preserve">All final exams must be submitted by 9 am on </w:t>
      </w:r>
      <w:r w:rsidR="00847F1D">
        <w:rPr>
          <w:rFonts w:ascii="Century Schoolbook" w:hAnsi="Century Schoolbook"/>
          <w:b/>
          <w:sz w:val="22"/>
          <w:szCs w:val="22"/>
        </w:rPr>
        <w:t xml:space="preserve">May </w:t>
      </w:r>
      <w:r w:rsidR="00D2530F">
        <w:rPr>
          <w:rFonts w:ascii="Century Schoolbook" w:hAnsi="Century Schoolbook"/>
          <w:b/>
          <w:sz w:val="22"/>
          <w:szCs w:val="22"/>
        </w:rPr>
        <w:t>4</w:t>
      </w:r>
      <w:r w:rsidRPr="00C827AB">
        <w:rPr>
          <w:rFonts w:ascii="Century Schoolbook" w:hAnsi="Century Schoolbook"/>
          <w:sz w:val="22"/>
          <w:szCs w:val="22"/>
        </w:rPr>
        <w:t xml:space="preserve">.  </w:t>
      </w:r>
    </w:p>
    <w:p w:rsidR="009B587A" w:rsidRDefault="009B587A" w:rsidP="006F3B64">
      <w:pPr>
        <w:rPr>
          <w:rFonts w:ascii="Century Schoolbook" w:hAnsi="Century Schoolbook"/>
          <w:sz w:val="22"/>
          <w:szCs w:val="22"/>
        </w:rPr>
      </w:pPr>
    </w:p>
    <w:p w:rsidR="009B587A" w:rsidRPr="00C827AB" w:rsidRDefault="009B587A" w:rsidP="006F3B64">
      <w:pPr>
        <w:rPr>
          <w:rFonts w:ascii="Century Schoolbook" w:hAnsi="Century Schoolbook"/>
          <w:sz w:val="22"/>
          <w:szCs w:val="22"/>
        </w:rPr>
      </w:pPr>
    </w:p>
    <w:p w:rsidR="00BA687F" w:rsidRDefault="009B587A" w:rsidP="009B587A">
      <w:pPr>
        <w:rPr>
          <w:rFonts w:ascii="Century Schoolbook" w:hAnsi="Century Schoolbook"/>
        </w:rPr>
      </w:pPr>
      <w:r>
        <w:rPr>
          <w:rFonts w:ascii="Century Schoolbook" w:hAnsi="Century Schoolbook"/>
          <w:sz w:val="22"/>
          <w:szCs w:val="22"/>
        </w:rPr>
        <w:t>Jan-15</w:t>
      </w:r>
    </w:p>
    <w:sectPr w:rsidR="00BA687F">
      <w:footerReference w:type="even" r:id="rId23"/>
      <w:footerReference w:type="default" r:id="rId24"/>
      <w:pgSz w:w="12240" w:h="15840" w:code="1"/>
      <w:pgMar w:top="1440" w:right="1440" w:bottom="1440" w:left="1440" w:header="720" w:footer="720" w:gutter="0"/>
      <w:paperSrc w:first="2" w:other="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E89" w:rsidRDefault="00465E89">
      <w:r>
        <w:separator/>
      </w:r>
    </w:p>
  </w:endnote>
  <w:endnote w:type="continuationSeparator" w:id="0">
    <w:p w:rsidR="00465E89" w:rsidRDefault="0046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21" w:rsidRDefault="00EF1E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F1E21" w:rsidRDefault="00EF1E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777116"/>
      <w:docPartObj>
        <w:docPartGallery w:val="Page Numbers (Bottom of Page)"/>
        <w:docPartUnique/>
      </w:docPartObj>
    </w:sdtPr>
    <w:sdtEndPr>
      <w:rPr>
        <w:color w:val="808080" w:themeColor="background1" w:themeShade="80"/>
        <w:spacing w:val="60"/>
      </w:rPr>
    </w:sdtEndPr>
    <w:sdtContent>
      <w:p w:rsidR="00847F1D" w:rsidRDefault="00847F1D">
        <w:pPr>
          <w:pStyle w:val="Footer"/>
          <w:pBdr>
            <w:top w:val="single" w:sz="4" w:space="1" w:color="D9D9D9" w:themeColor="background1" w:themeShade="D9"/>
          </w:pBdr>
          <w:jc w:val="right"/>
        </w:pPr>
        <w:r>
          <w:fldChar w:fldCharType="begin"/>
        </w:r>
        <w:r>
          <w:instrText xml:space="preserve"> PAGE   \* MERGEFORMAT </w:instrText>
        </w:r>
        <w:r>
          <w:fldChar w:fldCharType="separate"/>
        </w:r>
        <w:r w:rsidR="00245CC8">
          <w:rPr>
            <w:noProof/>
          </w:rPr>
          <w:t>7</w:t>
        </w:r>
        <w:r>
          <w:rPr>
            <w:noProof/>
          </w:rPr>
          <w:fldChar w:fldCharType="end"/>
        </w:r>
        <w:r>
          <w:t xml:space="preserve"> | </w:t>
        </w:r>
        <w:r>
          <w:rPr>
            <w:color w:val="808080" w:themeColor="background1" w:themeShade="80"/>
            <w:spacing w:val="60"/>
          </w:rPr>
          <w:t>Page</w:t>
        </w:r>
      </w:p>
    </w:sdtContent>
  </w:sdt>
  <w:p w:rsidR="00EF1E21" w:rsidRDefault="00EF1E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E89" w:rsidRDefault="00465E89">
      <w:r>
        <w:separator/>
      </w:r>
    </w:p>
  </w:footnote>
  <w:footnote w:type="continuationSeparator" w:id="0">
    <w:p w:rsidR="00465E89" w:rsidRDefault="00465E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FF414C9"/>
    <w:multiLevelType w:val="hybridMultilevel"/>
    <w:tmpl w:val="14427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
    <w:nsid w:val="35AE0964"/>
    <w:multiLevelType w:val="hybridMultilevel"/>
    <w:tmpl w:val="D6729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A73E01"/>
    <w:multiLevelType w:val="hybridMultilevel"/>
    <w:tmpl w:val="BEE88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876054"/>
    <w:multiLevelType w:val="hybridMultilevel"/>
    <w:tmpl w:val="215C5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B679E7"/>
    <w:multiLevelType w:val="hybridMultilevel"/>
    <w:tmpl w:val="50B0D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D072AC"/>
    <w:multiLevelType w:val="hybridMultilevel"/>
    <w:tmpl w:val="CFEC2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47554C"/>
    <w:multiLevelType w:val="hybridMultilevel"/>
    <w:tmpl w:val="D4BE21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AE44DE9"/>
    <w:multiLevelType w:val="hybridMultilevel"/>
    <w:tmpl w:val="BEE88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E9734C"/>
    <w:multiLevelType w:val="hybridMultilevel"/>
    <w:tmpl w:val="F93C3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abstractNumId w:val="1"/>
  </w:num>
  <w:num w:numId="3">
    <w:abstractNumId w:val="2"/>
  </w:num>
  <w:num w:numId="4">
    <w:abstractNumId w:val="3"/>
  </w:num>
  <w:num w:numId="5">
    <w:abstractNumId w:val="7"/>
  </w:num>
  <w:num w:numId="6">
    <w:abstractNumId w:val="5"/>
  </w:num>
  <w:num w:numId="7">
    <w:abstractNumId w:val="9"/>
  </w:num>
  <w:num w:numId="8">
    <w:abstractNumId w:val="4"/>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940"/>
    <w:rsid w:val="000046CB"/>
    <w:rsid w:val="000122F1"/>
    <w:rsid w:val="0002513D"/>
    <w:rsid w:val="0002563E"/>
    <w:rsid w:val="000276F2"/>
    <w:rsid w:val="00030ABA"/>
    <w:rsid w:val="00040282"/>
    <w:rsid w:val="00046382"/>
    <w:rsid w:val="00046D30"/>
    <w:rsid w:val="00051F43"/>
    <w:rsid w:val="0006078F"/>
    <w:rsid w:val="00074DBF"/>
    <w:rsid w:val="00077008"/>
    <w:rsid w:val="000876BC"/>
    <w:rsid w:val="0009007B"/>
    <w:rsid w:val="000A0E49"/>
    <w:rsid w:val="000A4068"/>
    <w:rsid w:val="000A5B8F"/>
    <w:rsid w:val="000B4A44"/>
    <w:rsid w:val="000D4483"/>
    <w:rsid w:val="000D67BF"/>
    <w:rsid w:val="000E0A2C"/>
    <w:rsid w:val="000E23E2"/>
    <w:rsid w:val="000E55F9"/>
    <w:rsid w:val="000F7AB6"/>
    <w:rsid w:val="001007DC"/>
    <w:rsid w:val="001068C3"/>
    <w:rsid w:val="001157D6"/>
    <w:rsid w:val="001165F5"/>
    <w:rsid w:val="0017191C"/>
    <w:rsid w:val="00181323"/>
    <w:rsid w:val="001A2F15"/>
    <w:rsid w:val="001B038B"/>
    <w:rsid w:val="001C10F1"/>
    <w:rsid w:val="001C64BC"/>
    <w:rsid w:val="001D05D8"/>
    <w:rsid w:val="001D4B73"/>
    <w:rsid w:val="001E60A6"/>
    <w:rsid w:val="001F0BFE"/>
    <w:rsid w:val="001F2ABD"/>
    <w:rsid w:val="001F6569"/>
    <w:rsid w:val="00210C82"/>
    <w:rsid w:val="002271A2"/>
    <w:rsid w:val="00234E1B"/>
    <w:rsid w:val="00245CC8"/>
    <w:rsid w:val="00286FF7"/>
    <w:rsid w:val="002A1E43"/>
    <w:rsid w:val="002B4F1E"/>
    <w:rsid w:val="002D63B5"/>
    <w:rsid w:val="002E526F"/>
    <w:rsid w:val="002F2327"/>
    <w:rsid w:val="002F7C4A"/>
    <w:rsid w:val="00303E42"/>
    <w:rsid w:val="003143DD"/>
    <w:rsid w:val="0034395B"/>
    <w:rsid w:val="003736F9"/>
    <w:rsid w:val="00374F4F"/>
    <w:rsid w:val="003818D9"/>
    <w:rsid w:val="00381F8B"/>
    <w:rsid w:val="003830F8"/>
    <w:rsid w:val="003870BE"/>
    <w:rsid w:val="003A2782"/>
    <w:rsid w:val="003A33B2"/>
    <w:rsid w:val="003C1819"/>
    <w:rsid w:val="003C2362"/>
    <w:rsid w:val="003C3E6B"/>
    <w:rsid w:val="003D6627"/>
    <w:rsid w:val="003E710B"/>
    <w:rsid w:val="003F2989"/>
    <w:rsid w:val="00400554"/>
    <w:rsid w:val="004168A6"/>
    <w:rsid w:val="004221E1"/>
    <w:rsid w:val="00422F02"/>
    <w:rsid w:val="00423BE8"/>
    <w:rsid w:val="00435AF7"/>
    <w:rsid w:val="004362E2"/>
    <w:rsid w:val="00447DD0"/>
    <w:rsid w:val="00465E89"/>
    <w:rsid w:val="00492E11"/>
    <w:rsid w:val="004A42D2"/>
    <w:rsid w:val="004A473F"/>
    <w:rsid w:val="004A5541"/>
    <w:rsid w:val="004B1E79"/>
    <w:rsid w:val="004B2A8E"/>
    <w:rsid w:val="004C4E85"/>
    <w:rsid w:val="004F136E"/>
    <w:rsid w:val="00501878"/>
    <w:rsid w:val="00504A53"/>
    <w:rsid w:val="005173ED"/>
    <w:rsid w:val="005207DE"/>
    <w:rsid w:val="0052436B"/>
    <w:rsid w:val="00530B52"/>
    <w:rsid w:val="005359B8"/>
    <w:rsid w:val="005447E7"/>
    <w:rsid w:val="00551A91"/>
    <w:rsid w:val="005569AF"/>
    <w:rsid w:val="00573289"/>
    <w:rsid w:val="00575E19"/>
    <w:rsid w:val="00592F8A"/>
    <w:rsid w:val="00596F6C"/>
    <w:rsid w:val="005A265F"/>
    <w:rsid w:val="005A6743"/>
    <w:rsid w:val="005C06DC"/>
    <w:rsid w:val="005C1A69"/>
    <w:rsid w:val="005F12C8"/>
    <w:rsid w:val="006124D8"/>
    <w:rsid w:val="00622B7D"/>
    <w:rsid w:val="00630734"/>
    <w:rsid w:val="0063124D"/>
    <w:rsid w:val="006505E6"/>
    <w:rsid w:val="00656C75"/>
    <w:rsid w:val="00670B24"/>
    <w:rsid w:val="00684121"/>
    <w:rsid w:val="00691C40"/>
    <w:rsid w:val="00692B5C"/>
    <w:rsid w:val="006C4849"/>
    <w:rsid w:val="006F3B64"/>
    <w:rsid w:val="006F47F4"/>
    <w:rsid w:val="00710D2D"/>
    <w:rsid w:val="0071356C"/>
    <w:rsid w:val="00713715"/>
    <w:rsid w:val="00720E39"/>
    <w:rsid w:val="00746FE2"/>
    <w:rsid w:val="00757B82"/>
    <w:rsid w:val="00786534"/>
    <w:rsid w:val="007B149D"/>
    <w:rsid w:val="007B319C"/>
    <w:rsid w:val="007F6068"/>
    <w:rsid w:val="00804480"/>
    <w:rsid w:val="008215CA"/>
    <w:rsid w:val="0082289F"/>
    <w:rsid w:val="00831424"/>
    <w:rsid w:val="008430DF"/>
    <w:rsid w:val="00847F1D"/>
    <w:rsid w:val="0085562C"/>
    <w:rsid w:val="008629BD"/>
    <w:rsid w:val="008C1DD5"/>
    <w:rsid w:val="008D5821"/>
    <w:rsid w:val="0090460A"/>
    <w:rsid w:val="00927EB4"/>
    <w:rsid w:val="009519A1"/>
    <w:rsid w:val="009662E6"/>
    <w:rsid w:val="00975142"/>
    <w:rsid w:val="00980429"/>
    <w:rsid w:val="009866D0"/>
    <w:rsid w:val="0099599F"/>
    <w:rsid w:val="009A0AD7"/>
    <w:rsid w:val="009B587A"/>
    <w:rsid w:val="009C7F2B"/>
    <w:rsid w:val="009D0930"/>
    <w:rsid w:val="009D2338"/>
    <w:rsid w:val="009E0C96"/>
    <w:rsid w:val="009E708D"/>
    <w:rsid w:val="009F7807"/>
    <w:rsid w:val="00A11C80"/>
    <w:rsid w:val="00A330AF"/>
    <w:rsid w:val="00A45298"/>
    <w:rsid w:val="00A6579E"/>
    <w:rsid w:val="00A803DB"/>
    <w:rsid w:val="00A85E42"/>
    <w:rsid w:val="00AA1FAE"/>
    <w:rsid w:val="00AA39AD"/>
    <w:rsid w:val="00AA7940"/>
    <w:rsid w:val="00AB5D59"/>
    <w:rsid w:val="00B12AE1"/>
    <w:rsid w:val="00B16D7A"/>
    <w:rsid w:val="00B23316"/>
    <w:rsid w:val="00B446B4"/>
    <w:rsid w:val="00B8647C"/>
    <w:rsid w:val="00B873CC"/>
    <w:rsid w:val="00BA687F"/>
    <w:rsid w:val="00BB0814"/>
    <w:rsid w:val="00BB5CDC"/>
    <w:rsid w:val="00BC0D86"/>
    <w:rsid w:val="00BC4C3F"/>
    <w:rsid w:val="00BD1F2E"/>
    <w:rsid w:val="00BF4D5B"/>
    <w:rsid w:val="00BF5B9B"/>
    <w:rsid w:val="00C27747"/>
    <w:rsid w:val="00C30AC2"/>
    <w:rsid w:val="00C30FDA"/>
    <w:rsid w:val="00C36763"/>
    <w:rsid w:val="00C37552"/>
    <w:rsid w:val="00C4578A"/>
    <w:rsid w:val="00C51E2E"/>
    <w:rsid w:val="00C70305"/>
    <w:rsid w:val="00C71FFB"/>
    <w:rsid w:val="00C762E6"/>
    <w:rsid w:val="00C76E37"/>
    <w:rsid w:val="00C827AB"/>
    <w:rsid w:val="00C84893"/>
    <w:rsid w:val="00CA146D"/>
    <w:rsid w:val="00CC75F0"/>
    <w:rsid w:val="00CD6145"/>
    <w:rsid w:val="00D2530F"/>
    <w:rsid w:val="00D60DB1"/>
    <w:rsid w:val="00D62F04"/>
    <w:rsid w:val="00D6356F"/>
    <w:rsid w:val="00D77555"/>
    <w:rsid w:val="00D81D52"/>
    <w:rsid w:val="00DA63C1"/>
    <w:rsid w:val="00DB32B4"/>
    <w:rsid w:val="00DB357C"/>
    <w:rsid w:val="00DC650C"/>
    <w:rsid w:val="00DD6D57"/>
    <w:rsid w:val="00E02071"/>
    <w:rsid w:val="00E04FCF"/>
    <w:rsid w:val="00E14741"/>
    <w:rsid w:val="00E240CC"/>
    <w:rsid w:val="00E32F99"/>
    <w:rsid w:val="00E420AB"/>
    <w:rsid w:val="00E53A8C"/>
    <w:rsid w:val="00E54510"/>
    <w:rsid w:val="00E62AC7"/>
    <w:rsid w:val="00E73361"/>
    <w:rsid w:val="00EB5115"/>
    <w:rsid w:val="00EC1463"/>
    <w:rsid w:val="00EC2EC5"/>
    <w:rsid w:val="00EC49BE"/>
    <w:rsid w:val="00EC6139"/>
    <w:rsid w:val="00EE532B"/>
    <w:rsid w:val="00EF1E21"/>
    <w:rsid w:val="00F10E06"/>
    <w:rsid w:val="00F15C6C"/>
    <w:rsid w:val="00F234F9"/>
    <w:rsid w:val="00F27D63"/>
    <w:rsid w:val="00F32E6D"/>
    <w:rsid w:val="00F35220"/>
    <w:rsid w:val="00F3533C"/>
    <w:rsid w:val="00F5670E"/>
    <w:rsid w:val="00F81E6B"/>
    <w:rsid w:val="00F91226"/>
    <w:rsid w:val="00F927B5"/>
    <w:rsid w:val="00F96FCE"/>
    <w:rsid w:val="00FA3F28"/>
    <w:rsid w:val="00FB3C60"/>
    <w:rsid w:val="00FB67AE"/>
    <w:rsid w:val="00FC6FB5"/>
    <w:rsid w:val="00FE487D"/>
    <w:rsid w:val="00FE6342"/>
    <w:rsid w:val="00FF6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Century Schoolbook" w:hAnsi="Century Schoolbook"/>
      <w:b/>
    </w:rPr>
  </w:style>
  <w:style w:type="paragraph" w:styleId="Heading2">
    <w:name w:val="heading 2"/>
    <w:basedOn w:val="Normal"/>
    <w:next w:val="Normal"/>
    <w:qFormat/>
    <w:pPr>
      <w:keepNext/>
      <w:outlineLvl w:val="1"/>
    </w:pPr>
    <w:rPr>
      <w:rFonts w:ascii="Century Schoolbook" w:hAnsi="Century Schoolbook"/>
      <w:b/>
      <w:sz w:val="22"/>
    </w:rPr>
  </w:style>
  <w:style w:type="paragraph" w:styleId="Heading3">
    <w:name w:val="heading 3"/>
    <w:basedOn w:val="Normal"/>
    <w:next w:val="Normal"/>
    <w:qFormat/>
    <w:pPr>
      <w:keepNext/>
      <w:jc w:val="center"/>
      <w:outlineLvl w:val="2"/>
    </w:pPr>
    <w:rPr>
      <w:rFonts w:ascii="Century Schoolbook" w:hAnsi="Century Schoolboo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09007B"/>
    <w:rPr>
      <w:rFonts w:ascii="Tahoma" w:hAnsi="Tahoma" w:cs="Tahoma"/>
      <w:sz w:val="16"/>
      <w:szCs w:val="16"/>
    </w:rPr>
  </w:style>
  <w:style w:type="character" w:styleId="Hyperlink">
    <w:name w:val="Hyperlink"/>
    <w:uiPriority w:val="99"/>
    <w:unhideWhenUsed/>
    <w:rsid w:val="00074DBF"/>
    <w:rPr>
      <w:color w:val="0000FF"/>
      <w:u w:val="single"/>
    </w:rPr>
  </w:style>
  <w:style w:type="paragraph" w:styleId="PlainText">
    <w:name w:val="Plain Text"/>
    <w:basedOn w:val="Normal"/>
    <w:link w:val="PlainTextChar"/>
    <w:uiPriority w:val="99"/>
    <w:semiHidden/>
    <w:unhideWhenUsed/>
    <w:rsid w:val="00074DBF"/>
    <w:rPr>
      <w:rFonts w:ascii="Consolas" w:eastAsia="Calibri" w:hAnsi="Consolas"/>
      <w:sz w:val="21"/>
      <w:szCs w:val="21"/>
    </w:rPr>
  </w:style>
  <w:style w:type="character" w:customStyle="1" w:styleId="PlainTextChar">
    <w:name w:val="Plain Text Char"/>
    <w:link w:val="PlainText"/>
    <w:uiPriority w:val="99"/>
    <w:semiHidden/>
    <w:rsid w:val="00074DBF"/>
    <w:rPr>
      <w:rFonts w:ascii="Consolas" w:eastAsia="Calibri" w:hAnsi="Consolas"/>
      <w:sz w:val="21"/>
      <w:szCs w:val="21"/>
    </w:rPr>
  </w:style>
  <w:style w:type="paragraph" w:styleId="ListParagraph">
    <w:name w:val="List Paragraph"/>
    <w:basedOn w:val="Normal"/>
    <w:uiPriority w:val="34"/>
    <w:qFormat/>
    <w:rsid w:val="00A45298"/>
    <w:pPr>
      <w:spacing w:after="200" w:line="276" w:lineRule="auto"/>
      <w:ind w:left="720"/>
      <w:contextualSpacing/>
    </w:pPr>
    <w:rPr>
      <w:rFonts w:eastAsiaTheme="minorHAnsi" w:cstheme="minorBidi"/>
      <w:sz w:val="24"/>
      <w:szCs w:val="22"/>
    </w:rPr>
  </w:style>
  <w:style w:type="paragraph" w:styleId="BodyTextIndent">
    <w:name w:val="Body Text Indent"/>
    <w:basedOn w:val="Normal"/>
    <w:link w:val="BodyTextIndentChar"/>
    <w:rsid w:val="00AA39AD"/>
    <w:pPr>
      <w:widowControl w:val="0"/>
      <w:tabs>
        <w:tab w:val="left" w:pos="-720"/>
      </w:tabs>
      <w:suppressAutoHyphens/>
      <w:autoSpaceDE w:val="0"/>
      <w:autoSpaceDN w:val="0"/>
    </w:pPr>
    <w:rPr>
      <w:rFonts w:ascii="Univers" w:hAnsi="Univers"/>
    </w:rPr>
  </w:style>
  <w:style w:type="character" w:customStyle="1" w:styleId="BodyTextIndentChar">
    <w:name w:val="Body Text Indent Char"/>
    <w:basedOn w:val="DefaultParagraphFont"/>
    <w:link w:val="BodyTextIndent"/>
    <w:rsid w:val="00AA39AD"/>
    <w:rPr>
      <w:rFonts w:ascii="Univers" w:hAnsi="Univers"/>
    </w:rPr>
  </w:style>
  <w:style w:type="paragraph" w:styleId="NormalWeb">
    <w:name w:val="Normal (Web)"/>
    <w:basedOn w:val="Normal"/>
    <w:uiPriority w:val="99"/>
    <w:semiHidden/>
    <w:unhideWhenUsed/>
    <w:rsid w:val="00AA39AD"/>
    <w:pPr>
      <w:spacing w:after="300" w:line="300" w:lineRule="atLeast"/>
    </w:pPr>
    <w:rPr>
      <w:rFonts w:ascii="Trebuchet MS" w:hAnsi="Trebuchet MS"/>
      <w:color w:val="222222"/>
      <w:sz w:val="18"/>
      <w:szCs w:val="18"/>
    </w:rPr>
  </w:style>
  <w:style w:type="paragraph" w:styleId="Header">
    <w:name w:val="header"/>
    <w:basedOn w:val="Normal"/>
    <w:link w:val="HeaderChar"/>
    <w:uiPriority w:val="99"/>
    <w:unhideWhenUsed/>
    <w:rsid w:val="00847F1D"/>
    <w:pPr>
      <w:tabs>
        <w:tab w:val="center" w:pos="4680"/>
        <w:tab w:val="right" w:pos="9360"/>
      </w:tabs>
    </w:pPr>
  </w:style>
  <w:style w:type="character" w:customStyle="1" w:styleId="HeaderChar">
    <w:name w:val="Header Char"/>
    <w:basedOn w:val="DefaultParagraphFont"/>
    <w:link w:val="Header"/>
    <w:uiPriority w:val="99"/>
    <w:rsid w:val="00847F1D"/>
  </w:style>
  <w:style w:type="character" w:customStyle="1" w:styleId="FooterChar">
    <w:name w:val="Footer Char"/>
    <w:basedOn w:val="DefaultParagraphFont"/>
    <w:link w:val="Footer"/>
    <w:uiPriority w:val="99"/>
    <w:rsid w:val="00847F1D"/>
  </w:style>
  <w:style w:type="character" w:customStyle="1" w:styleId="st">
    <w:name w:val="st"/>
    <w:basedOn w:val="DefaultParagraphFont"/>
    <w:rsid w:val="00087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Century Schoolbook" w:hAnsi="Century Schoolbook"/>
      <w:b/>
    </w:rPr>
  </w:style>
  <w:style w:type="paragraph" w:styleId="Heading2">
    <w:name w:val="heading 2"/>
    <w:basedOn w:val="Normal"/>
    <w:next w:val="Normal"/>
    <w:qFormat/>
    <w:pPr>
      <w:keepNext/>
      <w:outlineLvl w:val="1"/>
    </w:pPr>
    <w:rPr>
      <w:rFonts w:ascii="Century Schoolbook" w:hAnsi="Century Schoolbook"/>
      <w:b/>
      <w:sz w:val="22"/>
    </w:rPr>
  </w:style>
  <w:style w:type="paragraph" w:styleId="Heading3">
    <w:name w:val="heading 3"/>
    <w:basedOn w:val="Normal"/>
    <w:next w:val="Normal"/>
    <w:qFormat/>
    <w:pPr>
      <w:keepNext/>
      <w:jc w:val="center"/>
      <w:outlineLvl w:val="2"/>
    </w:pPr>
    <w:rPr>
      <w:rFonts w:ascii="Century Schoolbook" w:hAnsi="Century Schoolboo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09007B"/>
    <w:rPr>
      <w:rFonts w:ascii="Tahoma" w:hAnsi="Tahoma" w:cs="Tahoma"/>
      <w:sz w:val="16"/>
      <w:szCs w:val="16"/>
    </w:rPr>
  </w:style>
  <w:style w:type="character" w:styleId="Hyperlink">
    <w:name w:val="Hyperlink"/>
    <w:uiPriority w:val="99"/>
    <w:unhideWhenUsed/>
    <w:rsid w:val="00074DBF"/>
    <w:rPr>
      <w:color w:val="0000FF"/>
      <w:u w:val="single"/>
    </w:rPr>
  </w:style>
  <w:style w:type="paragraph" w:styleId="PlainText">
    <w:name w:val="Plain Text"/>
    <w:basedOn w:val="Normal"/>
    <w:link w:val="PlainTextChar"/>
    <w:uiPriority w:val="99"/>
    <w:semiHidden/>
    <w:unhideWhenUsed/>
    <w:rsid w:val="00074DBF"/>
    <w:rPr>
      <w:rFonts w:ascii="Consolas" w:eastAsia="Calibri" w:hAnsi="Consolas"/>
      <w:sz w:val="21"/>
      <w:szCs w:val="21"/>
    </w:rPr>
  </w:style>
  <w:style w:type="character" w:customStyle="1" w:styleId="PlainTextChar">
    <w:name w:val="Plain Text Char"/>
    <w:link w:val="PlainText"/>
    <w:uiPriority w:val="99"/>
    <w:semiHidden/>
    <w:rsid w:val="00074DBF"/>
    <w:rPr>
      <w:rFonts w:ascii="Consolas" w:eastAsia="Calibri" w:hAnsi="Consolas"/>
      <w:sz w:val="21"/>
      <w:szCs w:val="21"/>
    </w:rPr>
  </w:style>
  <w:style w:type="paragraph" w:styleId="ListParagraph">
    <w:name w:val="List Paragraph"/>
    <w:basedOn w:val="Normal"/>
    <w:uiPriority w:val="34"/>
    <w:qFormat/>
    <w:rsid w:val="00A45298"/>
    <w:pPr>
      <w:spacing w:after="200" w:line="276" w:lineRule="auto"/>
      <w:ind w:left="720"/>
      <w:contextualSpacing/>
    </w:pPr>
    <w:rPr>
      <w:rFonts w:eastAsiaTheme="minorHAnsi" w:cstheme="minorBidi"/>
      <w:sz w:val="24"/>
      <w:szCs w:val="22"/>
    </w:rPr>
  </w:style>
  <w:style w:type="paragraph" w:styleId="BodyTextIndent">
    <w:name w:val="Body Text Indent"/>
    <w:basedOn w:val="Normal"/>
    <w:link w:val="BodyTextIndentChar"/>
    <w:rsid w:val="00AA39AD"/>
    <w:pPr>
      <w:widowControl w:val="0"/>
      <w:tabs>
        <w:tab w:val="left" w:pos="-720"/>
      </w:tabs>
      <w:suppressAutoHyphens/>
      <w:autoSpaceDE w:val="0"/>
      <w:autoSpaceDN w:val="0"/>
    </w:pPr>
    <w:rPr>
      <w:rFonts w:ascii="Univers" w:hAnsi="Univers"/>
    </w:rPr>
  </w:style>
  <w:style w:type="character" w:customStyle="1" w:styleId="BodyTextIndentChar">
    <w:name w:val="Body Text Indent Char"/>
    <w:basedOn w:val="DefaultParagraphFont"/>
    <w:link w:val="BodyTextIndent"/>
    <w:rsid w:val="00AA39AD"/>
    <w:rPr>
      <w:rFonts w:ascii="Univers" w:hAnsi="Univers"/>
    </w:rPr>
  </w:style>
  <w:style w:type="paragraph" w:styleId="NormalWeb">
    <w:name w:val="Normal (Web)"/>
    <w:basedOn w:val="Normal"/>
    <w:uiPriority w:val="99"/>
    <w:semiHidden/>
    <w:unhideWhenUsed/>
    <w:rsid w:val="00AA39AD"/>
    <w:pPr>
      <w:spacing w:after="300" w:line="300" w:lineRule="atLeast"/>
    </w:pPr>
    <w:rPr>
      <w:rFonts w:ascii="Trebuchet MS" w:hAnsi="Trebuchet MS"/>
      <w:color w:val="222222"/>
      <w:sz w:val="18"/>
      <w:szCs w:val="18"/>
    </w:rPr>
  </w:style>
  <w:style w:type="paragraph" w:styleId="Header">
    <w:name w:val="header"/>
    <w:basedOn w:val="Normal"/>
    <w:link w:val="HeaderChar"/>
    <w:uiPriority w:val="99"/>
    <w:unhideWhenUsed/>
    <w:rsid w:val="00847F1D"/>
    <w:pPr>
      <w:tabs>
        <w:tab w:val="center" w:pos="4680"/>
        <w:tab w:val="right" w:pos="9360"/>
      </w:tabs>
    </w:pPr>
  </w:style>
  <w:style w:type="character" w:customStyle="1" w:styleId="HeaderChar">
    <w:name w:val="Header Char"/>
    <w:basedOn w:val="DefaultParagraphFont"/>
    <w:link w:val="Header"/>
    <w:uiPriority w:val="99"/>
    <w:rsid w:val="00847F1D"/>
  </w:style>
  <w:style w:type="character" w:customStyle="1" w:styleId="FooterChar">
    <w:name w:val="Footer Char"/>
    <w:basedOn w:val="DefaultParagraphFont"/>
    <w:link w:val="Footer"/>
    <w:uiPriority w:val="99"/>
    <w:rsid w:val="00847F1D"/>
  </w:style>
  <w:style w:type="character" w:customStyle="1" w:styleId="st">
    <w:name w:val="st"/>
    <w:basedOn w:val="DefaultParagraphFont"/>
    <w:rsid w:val="00087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23194">
      <w:bodyDiv w:val="1"/>
      <w:marLeft w:val="0"/>
      <w:marRight w:val="0"/>
      <w:marTop w:val="0"/>
      <w:marBottom w:val="0"/>
      <w:divBdr>
        <w:top w:val="none" w:sz="0" w:space="0" w:color="auto"/>
        <w:left w:val="none" w:sz="0" w:space="0" w:color="auto"/>
        <w:bottom w:val="none" w:sz="0" w:space="0" w:color="auto"/>
        <w:right w:val="none" w:sz="0" w:space="0" w:color="auto"/>
      </w:divBdr>
    </w:div>
    <w:div w:id="1231188261">
      <w:bodyDiv w:val="1"/>
      <w:marLeft w:val="0"/>
      <w:marRight w:val="0"/>
      <w:marTop w:val="0"/>
      <w:marBottom w:val="0"/>
      <w:divBdr>
        <w:top w:val="none" w:sz="0" w:space="0" w:color="auto"/>
        <w:left w:val="none" w:sz="0" w:space="0" w:color="auto"/>
        <w:bottom w:val="none" w:sz="0" w:space="0" w:color="auto"/>
        <w:right w:val="none" w:sz="0" w:space="0" w:color="auto"/>
      </w:divBdr>
    </w:div>
    <w:div w:id="1685085732">
      <w:bodyDiv w:val="1"/>
      <w:marLeft w:val="0"/>
      <w:marRight w:val="0"/>
      <w:marTop w:val="0"/>
      <w:marBottom w:val="0"/>
      <w:divBdr>
        <w:top w:val="none" w:sz="0" w:space="0" w:color="auto"/>
        <w:left w:val="none" w:sz="0" w:space="0" w:color="auto"/>
        <w:bottom w:val="none" w:sz="0" w:space="0" w:color="auto"/>
        <w:right w:val="none" w:sz="0" w:space="0" w:color="auto"/>
      </w:divBdr>
    </w:div>
    <w:div w:id="1820420083">
      <w:bodyDiv w:val="1"/>
      <w:marLeft w:val="0"/>
      <w:marRight w:val="0"/>
      <w:marTop w:val="0"/>
      <w:marBottom w:val="0"/>
      <w:divBdr>
        <w:top w:val="none" w:sz="0" w:space="0" w:color="auto"/>
        <w:left w:val="none" w:sz="0" w:space="0" w:color="auto"/>
        <w:bottom w:val="none" w:sz="0" w:space="0" w:color="auto"/>
        <w:right w:val="none" w:sz="0" w:space="0" w:color="auto"/>
      </w:divBdr>
      <w:divsChild>
        <w:div w:id="1436824676">
          <w:marLeft w:val="0"/>
          <w:marRight w:val="0"/>
          <w:marTop w:val="0"/>
          <w:marBottom w:val="0"/>
          <w:divBdr>
            <w:top w:val="none" w:sz="0" w:space="0" w:color="auto"/>
            <w:left w:val="none" w:sz="0" w:space="0" w:color="auto"/>
            <w:bottom w:val="none" w:sz="0" w:space="0" w:color="auto"/>
            <w:right w:val="none" w:sz="0" w:space="0" w:color="auto"/>
          </w:divBdr>
          <w:divsChild>
            <w:div w:id="1318804539">
              <w:marLeft w:val="0"/>
              <w:marRight w:val="0"/>
              <w:marTop w:val="0"/>
              <w:marBottom w:val="0"/>
              <w:divBdr>
                <w:top w:val="none" w:sz="0" w:space="0" w:color="auto"/>
                <w:left w:val="none" w:sz="0" w:space="0" w:color="auto"/>
                <w:bottom w:val="none" w:sz="0" w:space="0" w:color="auto"/>
                <w:right w:val="none" w:sz="0" w:space="0" w:color="auto"/>
              </w:divBdr>
              <w:divsChild>
                <w:div w:id="22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llege.artsandsciences.virginia.edu/association-deans" TargetMode="External"/><Relationship Id="rId18" Type="http://schemas.openxmlformats.org/officeDocument/2006/relationships/hyperlink" Target="http://www.shelterforhelpinemergency.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nnualcreditreport.com" TargetMode="External"/><Relationship Id="rId7" Type="http://schemas.openxmlformats.org/officeDocument/2006/relationships/footnotes" Target="footnotes.xml"/><Relationship Id="rId12" Type="http://schemas.openxmlformats.org/officeDocument/2006/relationships/hyperlink" Target="http://www.virginia.edu/deanofstudents/index.html" TargetMode="External"/><Relationship Id="rId17" Type="http://schemas.openxmlformats.org/officeDocument/2006/relationships/hyperlink" Target="http://www.sexualassaultresources.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irginia.edu/deanofstudents/" TargetMode="External"/><Relationship Id="rId20" Type="http://schemas.openxmlformats.org/officeDocument/2006/relationships/hyperlink" Target="http://womenscenter.virginia.edu/sdvs.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sm2aq@virginia.ed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madisonhouse.org/helpline/index.php" TargetMode="External"/><Relationship Id="rId23" Type="http://schemas.openxmlformats.org/officeDocument/2006/relationships/footer" Target="footer1.xml"/><Relationship Id="rId10" Type="http://schemas.openxmlformats.org/officeDocument/2006/relationships/hyperlink" Target="http://wsj.com/studentoffer" TargetMode="External"/><Relationship Id="rId19" Type="http://schemas.openxmlformats.org/officeDocument/2006/relationships/hyperlink" Target="http://womenscenter.virginia.edu/" TargetMode="External"/><Relationship Id="rId4" Type="http://schemas.microsoft.com/office/2007/relationships/stylesWithEffects" Target="stylesWithEffects.xml"/><Relationship Id="rId9" Type="http://schemas.openxmlformats.org/officeDocument/2006/relationships/hyperlink" Target="mailto:bonding@virginia.edu" TargetMode="External"/><Relationship Id="rId14" Type="http://schemas.openxmlformats.org/officeDocument/2006/relationships/hyperlink" Target="http://www.virginia.edu/studenthealth/caps.html" TargetMode="External"/><Relationship Id="rId22" Type="http://schemas.openxmlformats.org/officeDocument/2006/relationships/hyperlink" Target="http://www.valueline.com/dow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92C58-3F8B-4627-8A21-33B909AEA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1842</TotalTime>
  <Pages>8</Pages>
  <Words>2956</Words>
  <Characters>16852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Commerce 273</vt:lpstr>
    </vt:vector>
  </TitlesOfParts>
  <Company>Hewlett-Packard Company</Company>
  <LinksUpToDate>false</LinksUpToDate>
  <CharactersWithSpaces>19769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Commerce 273</dc:title>
  <dc:creator>KARIN BONDING</dc:creator>
  <cp:lastModifiedBy>Karin</cp:lastModifiedBy>
  <cp:revision>17</cp:revision>
  <cp:lastPrinted>2013-08-10T15:29:00Z</cp:lastPrinted>
  <dcterms:created xsi:type="dcterms:W3CDTF">2013-12-09T16:37:00Z</dcterms:created>
  <dcterms:modified xsi:type="dcterms:W3CDTF">2015-01-07T19:00:00Z</dcterms:modified>
</cp:coreProperties>
</file>